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4"/>
        <w:tblW w:w="100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3055"/>
        <w:gridCol w:w="3144"/>
        <w:gridCol w:w="1893"/>
      </w:tblGrid>
      <w:tr w:rsidR="006554AA" w14:paraId="30E7109F" w14:textId="77777777" w:rsidTr="003462A0">
        <w:trPr>
          <w:trHeight w:val="1474"/>
        </w:trPr>
        <w:tc>
          <w:tcPr>
            <w:tcW w:w="1984" w:type="dxa"/>
          </w:tcPr>
          <w:p w14:paraId="1B99E096" w14:textId="77777777" w:rsidR="006554AA" w:rsidRPr="00C722C7" w:rsidRDefault="006554AA" w:rsidP="006554AA">
            <w:pPr>
              <w:spacing w:after="0" w:line="256" w:lineRule="auto"/>
              <w:rPr>
                <w:rFonts w:ascii="Times New Roman" w:hAnsi="Times New Roman" w:cs="Times New Roman"/>
                <w:color w:val="00B050"/>
                <w:sz w:val="28"/>
                <w:szCs w:val="44"/>
                <w:lang w:val="uz-Cyrl-UZ"/>
                <w14:ligatures w14:val="none"/>
              </w:rPr>
            </w:pPr>
            <w:r>
              <w:rPr>
                <w:noProof/>
              </w:rPr>
              <w:drawing>
                <wp:inline distT="0" distB="0" distL="0" distR="0" wp14:anchorId="5C11A83A" wp14:editId="2C6FA92A">
                  <wp:extent cx="1059891" cy="1076135"/>
                  <wp:effectExtent l="0" t="0" r="6985" b="0"/>
                  <wp:docPr id="9" name="Рисунок 9" descr="Национальный герб Узбеки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циональный герб Узбекистан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41689" cy="1159186"/>
                          </a:xfrm>
                          <a:prstGeom prst="rect">
                            <a:avLst/>
                          </a:prstGeom>
                          <a:noFill/>
                          <a:ln>
                            <a:noFill/>
                          </a:ln>
                        </pic:spPr>
                      </pic:pic>
                    </a:graphicData>
                  </a:graphic>
                </wp:inline>
              </w:drawing>
            </w:r>
            <w:r w:rsidRPr="00C722C7">
              <w:rPr>
                <w:rFonts w:ascii="Times New Roman" w:hAnsi="Times New Roman" w:cs="Times New Roman"/>
                <w:b/>
                <w:bCs/>
                <w:color w:val="00B050"/>
                <w:sz w:val="28"/>
                <w:szCs w:val="44"/>
                <w:lang w:val="uz-Cyrl-UZ"/>
                <w14:ligatures w14:val="none"/>
              </w:rPr>
              <w:t xml:space="preserve"> </w:t>
            </w:r>
          </w:p>
          <w:p w14:paraId="794997C8" w14:textId="77777777" w:rsidR="006554AA" w:rsidRDefault="006554AA" w:rsidP="00C722C7">
            <w:pPr>
              <w:spacing w:after="0" w:line="256" w:lineRule="auto"/>
              <w:rPr>
                <w:rFonts w:ascii="Times New Roman" w:hAnsi="Times New Roman" w:cs="Times New Roman"/>
                <w:b/>
                <w:bCs/>
                <w:color w:val="002060"/>
                <w:sz w:val="44"/>
                <w:szCs w:val="44"/>
                <w:lang w:val="uz-Cyrl-UZ"/>
                <w14:ligatures w14:val="none"/>
              </w:rPr>
            </w:pPr>
          </w:p>
        </w:tc>
        <w:tc>
          <w:tcPr>
            <w:tcW w:w="3055" w:type="dxa"/>
          </w:tcPr>
          <w:p w14:paraId="1750C3D4" w14:textId="2A4983EE" w:rsidR="006554AA" w:rsidRDefault="00FB6E7D" w:rsidP="006554AA">
            <w:pPr>
              <w:spacing w:before="240" w:after="0" w:line="256" w:lineRule="auto"/>
              <w:jc w:val="center"/>
              <w:rPr>
                <w:rFonts w:ascii="Times New Roman" w:hAnsi="Times New Roman" w:cs="Times New Roman"/>
                <w:b/>
                <w:bCs/>
                <w:color w:val="002060"/>
                <w:sz w:val="44"/>
                <w:szCs w:val="44"/>
                <w:lang w:val="uz-Cyrl-UZ"/>
                <w14:ligatures w14:val="none"/>
              </w:rPr>
            </w:pPr>
            <w:r w:rsidRPr="00FB6E7D">
              <w:rPr>
                <w:rFonts w:ascii="Times New Roman" w:hAnsi="Times New Roman" w:cs="Times New Roman"/>
                <w:b/>
                <w:bCs/>
                <w:color w:val="002060"/>
                <w:sz w:val="24"/>
                <w:szCs w:val="44"/>
                <w:lang w:val="uz-Cyrl-UZ"/>
                <w14:ligatures w14:val="none"/>
              </w:rPr>
              <w:t>MINISTRY OF AGRICULTURE OF THE REPUBLIC OF UZBEKISTAN</w:t>
            </w:r>
          </w:p>
        </w:tc>
        <w:tc>
          <w:tcPr>
            <w:tcW w:w="3144" w:type="dxa"/>
          </w:tcPr>
          <w:p w14:paraId="4E1E5951" w14:textId="77777777" w:rsidR="001A29DE" w:rsidRDefault="001A29DE" w:rsidP="006554AA">
            <w:pPr>
              <w:spacing w:after="0" w:line="256" w:lineRule="auto"/>
              <w:jc w:val="center"/>
              <w:rPr>
                <w:rFonts w:ascii="Times New Roman" w:hAnsi="Times New Roman" w:cs="Times New Roman"/>
                <w:b/>
                <w:bCs/>
                <w:color w:val="002060"/>
                <w:sz w:val="24"/>
                <w:szCs w:val="44"/>
                <w:lang w:val="uz-Cyrl-UZ"/>
                <w14:ligatures w14:val="none"/>
              </w:rPr>
            </w:pPr>
          </w:p>
          <w:p w14:paraId="7EFEABE0" w14:textId="1FCA9C35" w:rsidR="006554AA" w:rsidRDefault="00FB6E7D" w:rsidP="006554AA">
            <w:pPr>
              <w:spacing w:after="0" w:line="256" w:lineRule="auto"/>
              <w:jc w:val="center"/>
              <w:rPr>
                <w:rFonts w:ascii="Times New Roman" w:hAnsi="Times New Roman" w:cs="Times New Roman"/>
                <w:b/>
                <w:bCs/>
                <w:color w:val="002060"/>
                <w:sz w:val="44"/>
                <w:szCs w:val="44"/>
                <w:lang w:val="uz-Cyrl-UZ"/>
                <w14:ligatures w14:val="none"/>
              </w:rPr>
            </w:pPr>
            <w:r>
              <w:rPr>
                <w:rFonts w:ascii="Times New Roman" w:hAnsi="Times New Roman" w:cs="Times New Roman"/>
                <w:b/>
                <w:bCs/>
                <w:color w:val="002060"/>
                <w:sz w:val="24"/>
                <w:szCs w:val="44"/>
                <w:lang w:val="uz-Cyrl-UZ"/>
                <w14:ligatures w14:val="none"/>
              </w:rPr>
              <w:t>Т</w:t>
            </w:r>
            <w:r w:rsidRPr="00FB6E7D">
              <w:rPr>
                <w:rFonts w:ascii="Times New Roman" w:hAnsi="Times New Roman" w:cs="Times New Roman"/>
                <w:b/>
                <w:bCs/>
                <w:color w:val="002060"/>
                <w:sz w:val="24"/>
                <w:szCs w:val="44"/>
                <w:lang w:val="uz-Cyrl-UZ"/>
                <w14:ligatures w14:val="none"/>
              </w:rPr>
              <w:t>ASHKENT STATE AGRARIAN UNIVERSITY</w:t>
            </w:r>
          </w:p>
        </w:tc>
        <w:tc>
          <w:tcPr>
            <w:tcW w:w="1893" w:type="dxa"/>
          </w:tcPr>
          <w:p w14:paraId="0B149D66" w14:textId="77777777" w:rsidR="006554AA" w:rsidRDefault="006554AA" w:rsidP="006554AA">
            <w:pPr>
              <w:spacing w:after="0" w:line="256" w:lineRule="auto"/>
              <w:ind w:left="-137"/>
              <w:jc w:val="right"/>
              <w:rPr>
                <w:rFonts w:ascii="Times New Roman" w:hAnsi="Times New Roman" w:cs="Times New Roman"/>
                <w:b/>
                <w:bCs/>
                <w:color w:val="002060"/>
                <w:sz w:val="44"/>
                <w:szCs w:val="44"/>
                <w:lang w:val="uz-Cyrl-UZ"/>
                <w14:ligatures w14:val="none"/>
              </w:rPr>
            </w:pPr>
            <w:r w:rsidRPr="002F0009">
              <w:rPr>
                <w:rFonts w:ascii="Times New Roman" w:hAnsi="Times New Roman" w:cs="Times New Roman"/>
                <w:noProof/>
                <w:color w:val="002060"/>
                <w:kern w:val="0"/>
                <w:sz w:val="24"/>
                <w:szCs w:val="24"/>
                <w14:ligatures w14:val="none"/>
                <w14:cntxtAlts w14:val="0"/>
              </w:rPr>
              <w:drawing>
                <wp:anchor distT="0" distB="0" distL="114300" distR="114300" simplePos="0" relativeHeight="251669504" behindDoc="0" locked="0" layoutInCell="1" allowOverlap="1" wp14:anchorId="52B97FE8" wp14:editId="316CC458">
                  <wp:simplePos x="0" y="0"/>
                  <wp:positionH relativeFrom="column">
                    <wp:posOffset>-46355</wp:posOffset>
                  </wp:positionH>
                  <wp:positionV relativeFrom="paragraph">
                    <wp:posOffset>0</wp:posOffset>
                  </wp:positionV>
                  <wp:extent cx="1011555" cy="1147445"/>
                  <wp:effectExtent l="0" t="0" r="0" b="0"/>
                  <wp:wrapTopAndBottom/>
                  <wp:docPr id="3" name="Рисунок 3" descr="Логотип компании Toshkent davlat agrar universiteti | Аграрный Университет  в формате PNG, EPS, CDR | Logo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оготип компании Toshkent davlat agrar universiteti | Аграрный Университет  в формате PNG, EPS, CDR | Logobank"/>
                          <pic:cNvPicPr>
                            <a:picLocks noChangeAspect="1" noChangeArrowheads="1"/>
                          </pic:cNvPicPr>
                        </pic:nvPicPr>
                        <pic:blipFill>
                          <a:blip r:embed="rId7" cstate="print">
                            <a:extLst>
                              <a:ext uri="{28A0092B-C50C-407E-A947-70E740481C1C}">
                                <a14:useLocalDpi xmlns:a14="http://schemas.microsoft.com/office/drawing/2010/main" val="0"/>
                              </a:ext>
                            </a:extLst>
                          </a:blip>
                          <a:srcRect l="22473" t="13319" r="23741" b="13058"/>
                          <a:stretch>
                            <a:fillRect/>
                          </a:stretch>
                        </pic:blipFill>
                        <pic:spPr bwMode="auto">
                          <a:xfrm>
                            <a:off x="0" y="0"/>
                            <a:ext cx="1011555" cy="11474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B7570F0" w14:textId="77777777" w:rsidR="00213007" w:rsidRDefault="003462A0" w:rsidP="00C722C7">
      <w:pPr>
        <w:spacing w:after="0" w:line="256" w:lineRule="auto"/>
        <w:rPr>
          <w:rFonts w:ascii="Times New Roman" w:hAnsi="Times New Roman" w:cs="Times New Roman"/>
          <w:b/>
          <w:bCs/>
          <w:color w:val="002060"/>
          <w:sz w:val="44"/>
          <w:szCs w:val="44"/>
          <w:lang w:val="uz-Cyrl-UZ"/>
          <w14:ligatures w14:val="none"/>
        </w:rPr>
      </w:pPr>
      <w:r>
        <w:rPr>
          <w:noProof/>
        </w:rPr>
        <w:drawing>
          <wp:inline distT="0" distB="0" distL="0" distR="0" wp14:anchorId="34B52E60" wp14:editId="25C0DA84">
            <wp:extent cx="641350" cy="704850"/>
            <wp:effectExtent l="0" t="0" r="6350" b="0"/>
            <wp:docPr id="2" name="Рисунок 2" descr="Food and Agriculture Organization of the United Nations - Organizations -  &quot;FAO catalo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 and Agriculture Organization of the United Nations - Organizations -  &quot;FAO catalog&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0384" cy="758739"/>
                    </a:xfrm>
                    <a:prstGeom prst="rect">
                      <a:avLst/>
                    </a:prstGeom>
                    <a:noFill/>
                    <a:ln>
                      <a:noFill/>
                    </a:ln>
                  </pic:spPr>
                </pic:pic>
              </a:graphicData>
            </a:graphic>
          </wp:inline>
        </w:drawing>
      </w:r>
      <w:r w:rsidR="000245AF" w:rsidRPr="000245AF">
        <w:rPr>
          <w:noProof/>
        </w:rPr>
        <w:t xml:space="preserve"> </w:t>
      </w:r>
      <w:r w:rsidR="000245AF">
        <w:rPr>
          <w:noProof/>
        </w:rPr>
        <w:drawing>
          <wp:inline distT="0" distB="0" distL="0" distR="0" wp14:anchorId="728BB1EC" wp14:editId="74359EDF">
            <wp:extent cx="723209" cy="670560"/>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7186" cy="748424"/>
                    </a:xfrm>
                    <a:prstGeom prst="rect">
                      <a:avLst/>
                    </a:prstGeom>
                    <a:noFill/>
                    <a:ln>
                      <a:noFill/>
                    </a:ln>
                  </pic:spPr>
                </pic:pic>
              </a:graphicData>
            </a:graphic>
          </wp:inline>
        </w:drawing>
      </w:r>
      <w:r w:rsidR="00881914">
        <w:rPr>
          <w:noProof/>
        </w:rPr>
        <w:drawing>
          <wp:inline distT="0" distB="0" distL="0" distR="0" wp14:anchorId="481CBFD5" wp14:editId="11F81ABC">
            <wp:extent cx="641985" cy="666548"/>
            <wp:effectExtent l="0" t="0" r="5715" b="635"/>
            <wp:docPr id="14" name="Рисунок 14" descr="Файл:USAID-Identity.svg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айл:USAID-Identity.svg — Википедия"/>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69044"/>
                    <a:stretch/>
                  </pic:blipFill>
                  <pic:spPr bwMode="auto">
                    <a:xfrm>
                      <a:off x="0" y="0"/>
                      <a:ext cx="669317" cy="694925"/>
                    </a:xfrm>
                    <a:prstGeom prst="rect">
                      <a:avLst/>
                    </a:prstGeom>
                    <a:noFill/>
                    <a:ln>
                      <a:noFill/>
                    </a:ln>
                    <a:extLst>
                      <a:ext uri="{53640926-AAD7-44D8-BBD7-CCE9431645EC}">
                        <a14:shadowObscured xmlns:a14="http://schemas.microsoft.com/office/drawing/2010/main"/>
                      </a:ext>
                    </a:extLst>
                  </pic:spPr>
                </pic:pic>
              </a:graphicData>
            </a:graphic>
          </wp:inline>
        </w:drawing>
      </w:r>
      <w:r w:rsidR="009671D6">
        <w:rPr>
          <w:noProof/>
        </w:rPr>
        <w:drawing>
          <wp:inline distT="0" distB="0" distL="0" distR="0" wp14:anchorId="7626554B" wp14:editId="37A30486">
            <wp:extent cx="660341" cy="666649"/>
            <wp:effectExtent l="0" t="0" r="6985" b="635"/>
            <wp:docPr id="16" name="Рисунок 2" descr="D:\расмлар\Логотип_БГАТ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D:\расмлар\Логотип_БГАТУ.jpg"/>
                    <pic:cNvPicPr>
                      <a:picLocks noChangeAspect="1"/>
                    </pic:cNvPicPr>
                  </pic:nvPicPr>
                  <pic:blipFill>
                    <a:blip r:embed="rId11"/>
                    <a:srcRect/>
                    <a:stretch>
                      <a:fillRect/>
                    </a:stretch>
                  </pic:blipFill>
                  <pic:spPr bwMode="auto">
                    <a:xfrm>
                      <a:off x="0" y="0"/>
                      <a:ext cx="696459" cy="703112"/>
                    </a:xfrm>
                    <a:prstGeom prst="rect">
                      <a:avLst/>
                    </a:prstGeom>
                    <a:noFill/>
                    <a:ln w="9525">
                      <a:noFill/>
                      <a:miter lim="800000"/>
                      <a:headEnd/>
                      <a:tailEnd/>
                    </a:ln>
                  </pic:spPr>
                </pic:pic>
              </a:graphicData>
            </a:graphic>
          </wp:inline>
        </w:drawing>
      </w:r>
      <w:r w:rsidR="00881914">
        <w:rPr>
          <w:noProof/>
        </w:rPr>
        <w:drawing>
          <wp:inline distT="0" distB="0" distL="0" distR="0" wp14:anchorId="03F16046" wp14:editId="5E071DDE">
            <wp:extent cx="704850" cy="6953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a:blip r:embed="rId12" cstate="print"/>
                    <a:stretch>
                      <a:fillRect/>
                    </a:stretch>
                  </pic:blipFill>
                  <pic:spPr>
                    <a:xfrm>
                      <a:off x="0" y="0"/>
                      <a:ext cx="704850" cy="695325"/>
                    </a:xfrm>
                    <a:prstGeom prst="rect">
                      <a:avLst/>
                    </a:prstGeom>
                  </pic:spPr>
                </pic:pic>
              </a:graphicData>
            </a:graphic>
          </wp:inline>
        </w:drawing>
      </w:r>
      <w:r w:rsidR="00881914">
        <w:rPr>
          <w:noProof/>
        </w:rPr>
        <w:drawing>
          <wp:inline distT="0" distB="0" distL="0" distR="0" wp14:anchorId="5211AF94" wp14:editId="0B89AA1E">
            <wp:extent cx="656376" cy="662940"/>
            <wp:effectExtent l="0" t="0" r="0" b="3810"/>
            <wp:docPr id="11" name="Рисунок 1" descr="D:\расмлар\anapskiy_filial_kubanskogo_gosudarstvennogo_agrarnogo_universiteta_2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D:\расмлар\anapskiy_filial_kubanskogo_gosudarstvennogo_agrarnogo_universiteta_2731.png"/>
                    <pic:cNvPicPr>
                      <a:picLocks noChangeAspect="1"/>
                    </pic:cNvPicPr>
                  </pic:nvPicPr>
                  <pic:blipFill>
                    <a:blip r:embed="rId13"/>
                    <a:srcRect/>
                    <a:stretch>
                      <a:fillRect/>
                    </a:stretch>
                  </pic:blipFill>
                  <pic:spPr bwMode="auto">
                    <a:xfrm>
                      <a:off x="0" y="0"/>
                      <a:ext cx="673869" cy="680608"/>
                    </a:xfrm>
                    <a:prstGeom prst="rect">
                      <a:avLst/>
                    </a:prstGeom>
                    <a:noFill/>
                    <a:ln w="9525">
                      <a:noFill/>
                      <a:miter lim="800000"/>
                      <a:headEnd/>
                      <a:tailEnd/>
                    </a:ln>
                  </pic:spPr>
                </pic:pic>
              </a:graphicData>
            </a:graphic>
          </wp:inline>
        </w:drawing>
      </w:r>
      <w:r w:rsidR="00881914">
        <w:rPr>
          <w:noProof/>
        </w:rPr>
        <w:drawing>
          <wp:inline distT="0" distB="0" distL="0" distR="0" wp14:anchorId="3B500336" wp14:editId="0797FEF2">
            <wp:extent cx="661670" cy="631457"/>
            <wp:effectExtent l="0" t="0" r="5080" b="0"/>
            <wp:docPr id="58" name="Рисунок 58" descr="http://www.stgau.ru/bitrix/templates/stgau_v2/images/lo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descr="http://www.stgau.ru/bitrix/templates/stgau_v2/images/logo-4.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8032" cy="666159"/>
                    </a:xfrm>
                    <a:prstGeom prst="rect">
                      <a:avLst/>
                    </a:prstGeom>
                    <a:noFill/>
                    <a:ln>
                      <a:noFill/>
                    </a:ln>
                  </pic:spPr>
                </pic:pic>
              </a:graphicData>
            </a:graphic>
          </wp:inline>
        </w:drawing>
      </w:r>
      <w:r w:rsidR="00881914">
        <w:rPr>
          <w:noProof/>
        </w:rPr>
        <w:drawing>
          <wp:inline distT="0" distB="0" distL="0" distR="0" wp14:anchorId="6D1C3299" wp14:editId="6DCE099F">
            <wp:extent cx="619125" cy="630555"/>
            <wp:effectExtent l="0" t="0" r="9525" b="0"/>
            <wp:docPr id="12" name="Рисунок 12" descr="C:\Users\user1\Desktop\УХТлого-small-back-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user1\Desktop\УХТлого-small-back-shadow.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0518" cy="662528"/>
                    </a:xfrm>
                    <a:prstGeom prst="rect">
                      <a:avLst/>
                    </a:prstGeom>
                    <a:noFill/>
                    <a:ln>
                      <a:noFill/>
                    </a:ln>
                  </pic:spPr>
                </pic:pic>
              </a:graphicData>
            </a:graphic>
          </wp:inline>
        </w:drawing>
      </w:r>
      <w:r w:rsidR="00881914">
        <w:rPr>
          <w:noProof/>
        </w:rPr>
        <w:drawing>
          <wp:inline distT="0" distB="0" distL="0" distR="0" wp14:anchorId="14540449" wp14:editId="7635312B">
            <wp:extent cx="685800" cy="637540"/>
            <wp:effectExtent l="0" t="0" r="0" b="0"/>
            <wp:docPr id="13" name="Рисунок 13" descr="Алматинский технологический университ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Алматинский технологический университет"/>
                    <pic:cNvPicPr>
                      <a:picLocks noChangeAspect="1"/>
                    </pic:cNvPicPr>
                  </pic:nvPicPr>
                  <pic:blipFill rotWithShape="1">
                    <a:blip r:embed="rId16">
                      <a:extLst>
                        <a:ext uri="{28A0092B-C50C-407E-A947-70E740481C1C}">
                          <a14:useLocalDpi xmlns:a14="http://schemas.microsoft.com/office/drawing/2010/main" val="0"/>
                        </a:ext>
                      </a:extLst>
                    </a:blip>
                    <a:srcRect t="1205" r="58976" b="-1205"/>
                    <a:stretch/>
                  </pic:blipFill>
                  <pic:spPr bwMode="auto">
                    <a:xfrm>
                      <a:off x="0" y="0"/>
                      <a:ext cx="732878" cy="681305"/>
                    </a:xfrm>
                    <a:prstGeom prst="rect">
                      <a:avLst/>
                    </a:prstGeom>
                    <a:noFill/>
                    <a:ln>
                      <a:noFill/>
                    </a:ln>
                    <a:extLst>
                      <a:ext uri="{53640926-AAD7-44D8-BBD7-CCE9431645EC}">
                        <a14:shadowObscured xmlns:a14="http://schemas.microsoft.com/office/drawing/2010/main"/>
                      </a:ext>
                    </a:extLst>
                  </pic:spPr>
                </pic:pic>
              </a:graphicData>
            </a:graphic>
          </wp:inline>
        </w:drawing>
      </w:r>
      <w:r w:rsidR="000245AF" w:rsidRPr="000245AF">
        <w:rPr>
          <w:noProof/>
        </w:rPr>
        <w:t xml:space="preserve"> </w:t>
      </w:r>
    </w:p>
    <w:p w14:paraId="537A8479" w14:textId="77777777" w:rsidR="00213007" w:rsidRPr="00332380" w:rsidRDefault="00213007" w:rsidP="00213007">
      <w:pPr>
        <w:spacing w:after="0" w:line="256" w:lineRule="auto"/>
        <w:jc w:val="center"/>
        <w:rPr>
          <w:rFonts w:ascii="Times New Roman" w:hAnsi="Times New Roman" w:cs="Times New Roman"/>
          <w:b/>
          <w:bCs/>
          <w:color w:val="002060"/>
          <w:sz w:val="28"/>
          <w:szCs w:val="44"/>
          <w:lang w:val="uz-Cyrl-UZ"/>
          <w14:ligatures w14:val="none"/>
        </w:rPr>
      </w:pPr>
    </w:p>
    <w:p w14:paraId="1E38F545" w14:textId="77777777" w:rsidR="00213007" w:rsidRDefault="00213007" w:rsidP="00213007">
      <w:pPr>
        <w:widowControl w:val="0"/>
        <w:rPr>
          <w:lang w:val="uz-Cyrl-UZ"/>
          <w14:ligatures w14:val="none"/>
        </w:rPr>
      </w:pPr>
      <w:r>
        <w:rPr>
          <w:lang w:val="uz-Cyrl-UZ"/>
          <w14:ligatures w14:val="none"/>
        </w:rPr>
        <w:t> </w:t>
      </w:r>
    </w:p>
    <w:p w14:paraId="127EE978" w14:textId="77777777" w:rsidR="00FB6E7D" w:rsidRDefault="00FB6E7D" w:rsidP="00FB6E7D">
      <w:pPr>
        <w:widowControl w:val="0"/>
        <w:spacing w:after="0" w:line="240" w:lineRule="auto"/>
        <w:jc w:val="center"/>
        <w:rPr>
          <w:rFonts w:ascii="Times New Roman" w:hAnsi="Times New Roman"/>
          <w:b/>
          <w:color w:val="002060"/>
          <w:sz w:val="32"/>
          <w:szCs w:val="28"/>
          <w:lang w:val="uz-Latn-UZ"/>
          <w14:ligatures w14:val="none"/>
        </w:rPr>
      </w:pPr>
      <w:r w:rsidRPr="00FB6E7D">
        <w:rPr>
          <w:rFonts w:ascii="Times New Roman" w:hAnsi="Times New Roman"/>
          <w:b/>
          <w:color w:val="002060"/>
          <w:sz w:val="32"/>
          <w:szCs w:val="28"/>
          <w:lang w:val="uz-Latn-UZ"/>
          <w14:ligatures w14:val="none"/>
        </w:rPr>
        <w:t xml:space="preserve">According to the 1st annex of the Resolution </w:t>
      </w:r>
    </w:p>
    <w:p w14:paraId="11A786BC" w14:textId="62E8A7EC" w:rsidR="00FB6E7D" w:rsidRDefault="00FB6E7D" w:rsidP="00FB6E7D">
      <w:pPr>
        <w:widowControl w:val="0"/>
        <w:spacing w:after="0" w:line="240" w:lineRule="auto"/>
        <w:jc w:val="center"/>
        <w:rPr>
          <w:rFonts w:ascii="Times New Roman" w:hAnsi="Times New Roman"/>
          <w:b/>
          <w:color w:val="002060"/>
          <w:sz w:val="32"/>
          <w:szCs w:val="28"/>
          <w:lang w:val="uz-Latn-UZ"/>
          <w14:ligatures w14:val="none"/>
        </w:rPr>
      </w:pPr>
      <w:r w:rsidRPr="00FB6E7D">
        <w:rPr>
          <w:rFonts w:ascii="Times New Roman" w:hAnsi="Times New Roman"/>
          <w:b/>
          <w:color w:val="002060"/>
          <w:sz w:val="32"/>
          <w:szCs w:val="28"/>
          <w:lang w:val="uz-Latn-UZ"/>
          <w14:ligatures w14:val="none"/>
        </w:rPr>
        <w:t xml:space="preserve">of the Cabinet of Ministers of the Republic of Uzbekistan </w:t>
      </w:r>
    </w:p>
    <w:p w14:paraId="23FBB154" w14:textId="52B555C0" w:rsidR="00FB6E7D" w:rsidRPr="00FB6E7D" w:rsidRDefault="00FB6E7D" w:rsidP="00FB6E7D">
      <w:pPr>
        <w:widowControl w:val="0"/>
        <w:spacing w:after="0" w:line="240" w:lineRule="auto"/>
        <w:jc w:val="center"/>
        <w:rPr>
          <w:rFonts w:ascii="Times New Roman" w:hAnsi="Times New Roman"/>
          <w:b/>
          <w:color w:val="002060"/>
          <w:sz w:val="32"/>
          <w:szCs w:val="28"/>
          <w:lang w:val="uz-Latn-UZ"/>
          <w14:ligatures w14:val="none"/>
        </w:rPr>
      </w:pPr>
      <w:r w:rsidRPr="00FB6E7D">
        <w:rPr>
          <w:rFonts w:ascii="Times New Roman" w:hAnsi="Times New Roman"/>
          <w:b/>
          <w:color w:val="002060"/>
          <w:sz w:val="32"/>
          <w:szCs w:val="28"/>
          <w:lang w:val="uz-Latn-UZ"/>
          <w14:ligatures w14:val="none"/>
        </w:rPr>
        <w:t xml:space="preserve">dated March 07, 2022 No. 101-f </w:t>
      </w:r>
    </w:p>
    <w:p w14:paraId="09CEB737" w14:textId="77777777" w:rsidR="00FB6E7D" w:rsidRPr="00FB6E7D" w:rsidRDefault="00FB6E7D" w:rsidP="00FB6E7D">
      <w:pPr>
        <w:widowControl w:val="0"/>
        <w:spacing w:after="0" w:line="240" w:lineRule="auto"/>
        <w:jc w:val="center"/>
        <w:rPr>
          <w:rFonts w:ascii="Times New Roman" w:hAnsi="Times New Roman"/>
          <w:b/>
          <w:color w:val="002060"/>
          <w:sz w:val="32"/>
          <w:szCs w:val="28"/>
          <w:lang w:val="uz-Latn-UZ"/>
          <w14:ligatures w14:val="none"/>
        </w:rPr>
      </w:pPr>
      <w:r w:rsidRPr="00FB6E7D">
        <w:rPr>
          <w:rFonts w:ascii="Times New Roman" w:hAnsi="Times New Roman"/>
          <w:b/>
          <w:color w:val="002060"/>
          <w:sz w:val="32"/>
          <w:szCs w:val="28"/>
          <w:lang w:val="uz-Latn-UZ"/>
          <w14:ligatures w14:val="none"/>
        </w:rPr>
        <w:t>On May 10-11, 2022, Tashkent State Agrarian University will host</w:t>
      </w:r>
    </w:p>
    <w:p w14:paraId="5A576855" w14:textId="77777777" w:rsidR="00FB6E7D" w:rsidRPr="00FB6E7D" w:rsidRDefault="00FB6E7D" w:rsidP="00FB6E7D">
      <w:pPr>
        <w:widowControl w:val="0"/>
        <w:spacing w:after="0" w:line="240" w:lineRule="auto"/>
        <w:jc w:val="center"/>
        <w:rPr>
          <w:rFonts w:ascii="Times New Roman" w:hAnsi="Times New Roman"/>
          <w:b/>
          <w:color w:val="002060"/>
          <w:sz w:val="32"/>
          <w:szCs w:val="28"/>
          <w:lang w:val="uz-Latn-UZ"/>
          <w14:ligatures w14:val="none"/>
        </w:rPr>
      </w:pPr>
      <w:r w:rsidRPr="00FB6E7D">
        <w:rPr>
          <w:rFonts w:ascii="Times New Roman" w:hAnsi="Times New Roman"/>
          <w:b/>
          <w:color w:val="002060"/>
          <w:sz w:val="32"/>
          <w:szCs w:val="28"/>
          <w:lang w:val="uz-Latn-UZ"/>
          <w14:ligatures w14:val="none"/>
        </w:rPr>
        <w:t>an international conference on</w:t>
      </w:r>
    </w:p>
    <w:p w14:paraId="18A89242" w14:textId="353D2AB0" w:rsidR="00881914" w:rsidRDefault="00FB6E7D" w:rsidP="00FB6E7D">
      <w:pPr>
        <w:widowControl w:val="0"/>
        <w:spacing w:after="0" w:line="240" w:lineRule="auto"/>
        <w:jc w:val="center"/>
        <w:rPr>
          <w:rFonts w:ascii="Times New Roman" w:hAnsi="Times New Roman"/>
          <w:b/>
          <w:color w:val="002060"/>
          <w:sz w:val="32"/>
          <w:szCs w:val="28"/>
          <w:lang w:val="uz-Latn-UZ"/>
          <w14:ligatures w14:val="none"/>
        </w:rPr>
      </w:pPr>
      <w:r w:rsidRPr="00FB6E7D">
        <w:rPr>
          <w:rFonts w:ascii="Times New Roman" w:hAnsi="Times New Roman"/>
          <w:b/>
          <w:color w:val="002060"/>
          <w:sz w:val="32"/>
          <w:szCs w:val="28"/>
          <w:lang w:val="uz-Latn-UZ"/>
          <w14:ligatures w14:val="none"/>
        </w:rPr>
        <w:t>"Increasing the export potential of the agricultural sector, standard requirements for exporting products grown on farms to the European Union market: problems and solutions"</w:t>
      </w:r>
    </w:p>
    <w:p w14:paraId="069B745D" w14:textId="77777777" w:rsidR="00FB6E7D" w:rsidRDefault="00FB6E7D" w:rsidP="00FB6E7D">
      <w:pPr>
        <w:widowControl w:val="0"/>
        <w:spacing w:after="0" w:line="240" w:lineRule="auto"/>
        <w:jc w:val="center"/>
        <w:rPr>
          <w:rFonts w:ascii="Times New Roman" w:hAnsi="Times New Roman"/>
          <w:b/>
          <w:bCs/>
          <w:sz w:val="36"/>
          <w:szCs w:val="36"/>
          <w:lang w:val="uz-Cyrl-UZ"/>
          <w14:ligatures w14:val="none"/>
        </w:rPr>
      </w:pPr>
    </w:p>
    <w:p w14:paraId="15FFB8E8" w14:textId="0F651E04" w:rsidR="00881914" w:rsidRDefault="00B60494" w:rsidP="004152C4">
      <w:pPr>
        <w:widowControl w:val="0"/>
        <w:rPr>
          <w:rFonts w:ascii="Times New Roman" w:hAnsi="Times New Roman"/>
          <w:b/>
          <w:bCs/>
          <w:color w:val="002060"/>
          <w:sz w:val="56"/>
          <w:szCs w:val="56"/>
          <w:lang w:val="uz-Cyrl-UZ"/>
          <w14:ligatures w14:val="none"/>
        </w:rPr>
      </w:pPr>
      <w:r>
        <w:rPr>
          <w:noProof/>
        </w:rPr>
        <w:drawing>
          <wp:inline distT="0" distB="0" distL="0" distR="0" wp14:anchorId="71AC37DA" wp14:editId="76E7A280">
            <wp:extent cx="965607" cy="846444"/>
            <wp:effectExtent l="0" t="0" r="6350" b="0"/>
            <wp:docPr id="5" name="Рисунок 5" descr="C:\Users\User\AppData\Local\Microsoft\Windows\INetCache\Content.MSO\8C0B4A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MSO\8C0B4AF3.tmp"/>
                    <pic:cNvPicPr>
                      <a:picLocks noChangeAspect="1" noChangeArrowheads="1"/>
                    </pic:cNvPicPr>
                  </pic:nvPicPr>
                  <pic:blipFill rotWithShape="1">
                    <a:blip r:embed="rId17">
                      <a:extLst>
                        <a:ext uri="{28A0092B-C50C-407E-A947-70E740481C1C}">
                          <a14:useLocalDpi xmlns:a14="http://schemas.microsoft.com/office/drawing/2010/main" val="0"/>
                        </a:ext>
                      </a:extLst>
                    </a:blip>
                    <a:srcRect t="12293" r="11458"/>
                    <a:stretch/>
                  </pic:blipFill>
                  <pic:spPr bwMode="auto">
                    <a:xfrm rot="10800000" flipH="1" flipV="1">
                      <a:off x="0" y="0"/>
                      <a:ext cx="1199289" cy="1051288"/>
                    </a:xfrm>
                    <a:prstGeom prst="rect">
                      <a:avLst/>
                    </a:prstGeom>
                    <a:noFill/>
                    <a:ln>
                      <a:noFill/>
                    </a:ln>
                    <a:extLst>
                      <a:ext uri="{53640926-AAD7-44D8-BBD7-CCE9431645EC}">
                        <a14:shadowObscured xmlns:a14="http://schemas.microsoft.com/office/drawing/2010/main"/>
                      </a:ext>
                    </a:extLst>
                  </pic:spPr>
                </pic:pic>
              </a:graphicData>
            </a:graphic>
          </wp:inline>
        </w:drawing>
      </w:r>
      <w:r w:rsidR="00FB6E7D">
        <w:rPr>
          <w:rFonts w:ascii="Times New Roman" w:hAnsi="Times New Roman"/>
          <w:b/>
          <w:bCs/>
          <w:color w:val="002060"/>
          <w:sz w:val="48"/>
          <w:szCs w:val="48"/>
          <w:lang w:val="en-US"/>
          <w14:ligatures w14:val="none"/>
        </w:rPr>
        <w:t xml:space="preserve">    INFORMATION LETTER</w:t>
      </w:r>
      <w:r w:rsidR="004152C4">
        <w:rPr>
          <w:rFonts w:ascii="Times New Roman" w:hAnsi="Times New Roman"/>
          <w:b/>
          <w:bCs/>
          <w:color w:val="002060"/>
          <w:sz w:val="48"/>
          <w:szCs w:val="48"/>
          <w:lang w:val="en-US"/>
          <w14:ligatures w14:val="none"/>
        </w:rPr>
        <w:t xml:space="preserve">    </w:t>
      </w:r>
      <w:r w:rsidR="00FB6E7D">
        <w:rPr>
          <w:noProof/>
        </w:rPr>
        <w:drawing>
          <wp:inline distT="0" distB="0" distL="0" distR="0" wp14:anchorId="034A7CA2" wp14:editId="5B9BFD7C">
            <wp:extent cx="861009" cy="78479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86" t="7005" r="2211" b="9557"/>
                    <a:stretch/>
                  </pic:blipFill>
                  <pic:spPr bwMode="auto">
                    <a:xfrm>
                      <a:off x="0" y="0"/>
                      <a:ext cx="875329" cy="797851"/>
                    </a:xfrm>
                    <a:prstGeom prst="rect">
                      <a:avLst/>
                    </a:prstGeom>
                    <a:ln>
                      <a:noFill/>
                    </a:ln>
                    <a:extLst>
                      <a:ext uri="{53640926-AAD7-44D8-BBD7-CCE9431645EC}">
                        <a14:shadowObscured xmlns:a14="http://schemas.microsoft.com/office/drawing/2010/main"/>
                      </a:ext>
                    </a:extLst>
                  </pic:spPr>
                </pic:pic>
              </a:graphicData>
            </a:graphic>
          </wp:inline>
        </w:drawing>
      </w:r>
      <w:r w:rsidR="004152C4">
        <w:rPr>
          <w:rFonts w:ascii="Times New Roman" w:hAnsi="Times New Roman"/>
          <w:b/>
          <w:bCs/>
          <w:color w:val="002060"/>
          <w:sz w:val="48"/>
          <w:szCs w:val="48"/>
          <w:lang w:val="en-US"/>
          <w14:ligatures w14:val="none"/>
        </w:rPr>
        <w:t xml:space="preserve">                                        </w:t>
      </w:r>
      <w:r w:rsidR="004152C4" w:rsidRPr="004152C4">
        <w:rPr>
          <w:rFonts w:ascii="Times New Roman" w:hAnsi="Times New Roman"/>
          <w:b/>
          <w:bCs/>
          <w:color w:val="002060"/>
          <w:sz w:val="56"/>
          <w:szCs w:val="56"/>
          <w:lang w:val="uz-Cyrl-UZ"/>
          <w14:ligatures w14:val="none"/>
        </w:rPr>
        <w:t xml:space="preserve"> </w:t>
      </w:r>
    </w:p>
    <w:p w14:paraId="0E656856" w14:textId="14CBBFC5" w:rsidR="00213007" w:rsidRDefault="00B60494" w:rsidP="00332380">
      <w:pPr>
        <w:widowControl w:val="0"/>
        <w:rPr>
          <w:rFonts w:ascii="Times New Roman" w:hAnsi="Times New Roman"/>
          <w:b/>
          <w:bCs/>
          <w:color w:val="002060"/>
          <w:sz w:val="56"/>
          <w:szCs w:val="56"/>
          <w:lang w:val="uz-Cyrl-UZ"/>
          <w14:ligatures w14:val="none"/>
        </w:rPr>
      </w:pPr>
      <w:r>
        <w:rPr>
          <w:rFonts w:ascii="Times New Roman" w:hAnsi="Times New Roman"/>
          <w:b/>
          <w:bCs/>
          <w:color w:val="002060"/>
          <w:sz w:val="56"/>
          <w:szCs w:val="56"/>
          <w:lang w:val="uz-Cyrl-UZ"/>
          <w14:ligatures w14:val="none"/>
        </w:rPr>
        <w:t xml:space="preserve">         </w:t>
      </w:r>
    </w:p>
    <w:p w14:paraId="6788B3F1" w14:textId="77777777" w:rsidR="00FB6E7D" w:rsidRDefault="00FB6E7D" w:rsidP="00332380">
      <w:pPr>
        <w:widowControl w:val="0"/>
        <w:rPr>
          <w:rFonts w:cs="Times New Roman"/>
          <w:lang w:val="uz-Cyrl-UZ"/>
          <w14:ligatures w14:val="none"/>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2"/>
        <w:gridCol w:w="2501"/>
        <w:gridCol w:w="2447"/>
        <w:gridCol w:w="2288"/>
      </w:tblGrid>
      <w:tr w:rsidR="005D3C3C" w14:paraId="529AFCEB" w14:textId="77777777" w:rsidTr="00AC3B83">
        <w:trPr>
          <w:trHeight w:val="1534"/>
        </w:trPr>
        <w:tc>
          <w:tcPr>
            <w:tcW w:w="2407" w:type="dxa"/>
          </w:tcPr>
          <w:p w14:paraId="63606CBA" w14:textId="77777777" w:rsidR="005D3C3C" w:rsidRDefault="005D3C3C">
            <w:pPr>
              <w:rPr>
                <w:noProof/>
              </w:rPr>
            </w:pPr>
            <w:r>
              <w:rPr>
                <w:noProof/>
              </w:rPr>
              <w:drawing>
                <wp:inline distT="0" distB="0" distL="0" distR="0" wp14:anchorId="538E2ACF" wp14:editId="100D2D08">
                  <wp:extent cx="1531448" cy="9239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110" t="17389" r="39690" b="25313"/>
                          <a:stretch/>
                        </pic:blipFill>
                        <pic:spPr bwMode="auto">
                          <a:xfrm>
                            <a:off x="0" y="0"/>
                            <a:ext cx="1539076" cy="928527"/>
                          </a:xfrm>
                          <a:prstGeom prst="rect">
                            <a:avLst/>
                          </a:prstGeom>
                          <a:ln>
                            <a:noFill/>
                          </a:ln>
                          <a:extLst>
                            <a:ext uri="{53640926-AAD7-44D8-BBD7-CCE9431645EC}">
                              <a14:shadowObscured xmlns:a14="http://schemas.microsoft.com/office/drawing/2010/main"/>
                            </a:ext>
                          </a:extLst>
                        </pic:spPr>
                      </pic:pic>
                    </a:graphicData>
                  </a:graphic>
                </wp:inline>
              </w:drawing>
            </w:r>
          </w:p>
        </w:tc>
        <w:tc>
          <w:tcPr>
            <w:tcW w:w="2407" w:type="dxa"/>
          </w:tcPr>
          <w:p w14:paraId="05381256" w14:textId="77777777" w:rsidR="005D3C3C" w:rsidRDefault="005D3C3C">
            <w:pPr>
              <w:rPr>
                <w:noProof/>
              </w:rPr>
            </w:pPr>
            <w:r>
              <w:rPr>
                <w:noProof/>
              </w:rPr>
              <w:drawing>
                <wp:inline distT="0" distB="0" distL="0" distR="0" wp14:anchorId="6485399C" wp14:editId="66000E3B">
                  <wp:extent cx="1591945" cy="923823"/>
                  <wp:effectExtent l="0" t="0" r="8255" b="0"/>
                  <wp:docPr id="7" name="Рисунок 7" descr="ROZETKA | Черешня Крупноплодная Сады Валерии. Цена, купить Черешня  Крупноплодная Сады Валерии в Киеве, Харькове, Днепре, Одессе, Запорожье,  Львове. Черешня Крупноплодная Сады Валерии: обзор, описание, прода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ZETKA | Черешня Крупноплодная Сады Валерии. Цена, купить Черешня  Крупноплодная Сады Валерии в Киеве, Харькове, Днепре, Одессе, Запорожье,  Львове. Черешня Крупноплодная Сады Валерии: обзор, описание, продажа"/>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1017" r="5318" b="4520"/>
                          <a:stretch/>
                        </pic:blipFill>
                        <pic:spPr bwMode="auto">
                          <a:xfrm flipH="1">
                            <a:off x="0" y="0"/>
                            <a:ext cx="1607942" cy="9331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7" w:type="dxa"/>
          </w:tcPr>
          <w:p w14:paraId="53241CE5" w14:textId="77777777" w:rsidR="005D3C3C" w:rsidRDefault="005D3C3C">
            <w:pPr>
              <w:rPr>
                <w:noProof/>
              </w:rPr>
            </w:pPr>
            <w:r>
              <w:rPr>
                <w:noProof/>
                <w:sz w:val="16"/>
                <w:szCs w:val="16"/>
                <w14:ligatures w14:val="none"/>
                <w14:cntxtAlts w14:val="0"/>
              </w:rPr>
              <w:drawing>
                <wp:anchor distT="0" distB="0" distL="114300" distR="114300" simplePos="0" relativeHeight="251661312" behindDoc="1" locked="0" layoutInCell="1" allowOverlap="1" wp14:anchorId="2B2ED13D" wp14:editId="3E1DE8E7">
                  <wp:simplePos x="0" y="0"/>
                  <wp:positionH relativeFrom="column">
                    <wp:posOffset>-68580</wp:posOffset>
                  </wp:positionH>
                  <wp:positionV relativeFrom="paragraph">
                    <wp:posOffset>0</wp:posOffset>
                  </wp:positionV>
                  <wp:extent cx="1555750" cy="923925"/>
                  <wp:effectExtent l="0" t="0" r="6350" b="9525"/>
                  <wp:wrapTight wrapText="bothSides">
                    <wp:wrapPolygon edited="0">
                      <wp:start x="0" y="0"/>
                      <wp:lineTo x="0" y="21377"/>
                      <wp:lineTo x="21424" y="21377"/>
                      <wp:lineTo x="21424" y="0"/>
                      <wp:lineTo x="0" y="0"/>
                    </wp:wrapPolygon>
                  </wp:wrapTight>
                  <wp:docPr id="4" name="Рисунок 4" descr="1628598359_slide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28598359_slide0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5750" cy="923925"/>
                          </a:xfrm>
                          <a:prstGeom prst="rect">
                            <a:avLst/>
                          </a:prstGeom>
                          <a:noFill/>
                        </pic:spPr>
                      </pic:pic>
                    </a:graphicData>
                  </a:graphic>
                  <wp14:sizeRelH relativeFrom="page">
                    <wp14:pctWidth>0</wp14:pctWidth>
                  </wp14:sizeRelH>
                  <wp14:sizeRelV relativeFrom="page">
                    <wp14:pctHeight>0</wp14:pctHeight>
                  </wp14:sizeRelV>
                </wp:anchor>
              </w:drawing>
            </w:r>
          </w:p>
        </w:tc>
        <w:tc>
          <w:tcPr>
            <w:tcW w:w="2407" w:type="dxa"/>
          </w:tcPr>
          <w:p w14:paraId="2B756B1D" w14:textId="77777777" w:rsidR="005D3C3C" w:rsidRDefault="005D3C3C">
            <w:pPr>
              <w:rPr>
                <w:noProof/>
              </w:rPr>
            </w:pPr>
            <w:r>
              <w:rPr>
                <w:noProof/>
                <w:sz w:val="16"/>
                <w:szCs w:val="16"/>
                <w14:ligatures w14:val="none"/>
                <w14:cntxtAlts w14:val="0"/>
              </w:rPr>
              <w:drawing>
                <wp:anchor distT="0" distB="0" distL="114300" distR="114300" simplePos="0" relativeHeight="251663360" behindDoc="1" locked="0" layoutInCell="1" allowOverlap="1" wp14:anchorId="1C7CB44C" wp14:editId="771D7AEF">
                  <wp:simplePos x="0" y="0"/>
                  <wp:positionH relativeFrom="column">
                    <wp:posOffset>-66675</wp:posOffset>
                  </wp:positionH>
                  <wp:positionV relativeFrom="paragraph">
                    <wp:posOffset>635</wp:posOffset>
                  </wp:positionV>
                  <wp:extent cx="1450975" cy="931545"/>
                  <wp:effectExtent l="0" t="0" r="0" b="1905"/>
                  <wp:wrapTight wrapText="bothSides">
                    <wp:wrapPolygon edited="0">
                      <wp:start x="0" y="0"/>
                      <wp:lineTo x="0" y="21202"/>
                      <wp:lineTo x="21269" y="21202"/>
                      <wp:lineTo x="21269" y="0"/>
                      <wp:lineTo x="0" y="0"/>
                    </wp:wrapPolygon>
                  </wp:wrapTight>
                  <wp:docPr id="1" name="Рисунок 1" descr="9MW15n15429679114652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MW15n15429679114652_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50975" cy="931545"/>
                          </a:xfrm>
                          <a:prstGeom prst="rect">
                            <a:avLst/>
                          </a:prstGeom>
                          <a:noFill/>
                          <a:effectLst/>
                        </pic:spPr>
                      </pic:pic>
                    </a:graphicData>
                  </a:graphic>
                  <wp14:sizeRelH relativeFrom="page">
                    <wp14:pctWidth>0</wp14:pctWidth>
                  </wp14:sizeRelH>
                  <wp14:sizeRelV relativeFrom="page">
                    <wp14:pctHeight>0</wp14:pctHeight>
                  </wp14:sizeRelV>
                </wp:anchor>
              </w:drawing>
            </w:r>
          </w:p>
        </w:tc>
      </w:tr>
    </w:tbl>
    <w:p w14:paraId="1EE5A4DB" w14:textId="5097BE93" w:rsidR="002F0009" w:rsidRDefault="002F0009">
      <w:pPr>
        <w:rPr>
          <w:noProof/>
        </w:rPr>
      </w:pPr>
    </w:p>
    <w:p w14:paraId="6876F194" w14:textId="361EB559" w:rsidR="00112E08" w:rsidRDefault="00112E08">
      <w:pPr>
        <w:rPr>
          <w:noProof/>
        </w:rPr>
      </w:pPr>
    </w:p>
    <w:p w14:paraId="531FF777" w14:textId="0C656BCC" w:rsidR="00112E08" w:rsidRDefault="00112E08">
      <w:pPr>
        <w:rPr>
          <w:noProof/>
        </w:rPr>
      </w:pPr>
    </w:p>
    <w:p w14:paraId="29E5233D" w14:textId="77777777" w:rsidR="00112E08" w:rsidRDefault="00112E08">
      <w:pPr>
        <w:rPr>
          <w:noProof/>
        </w:rPr>
      </w:pPr>
    </w:p>
    <w:p w14:paraId="3F65726A" w14:textId="026C1A6B" w:rsidR="00213007" w:rsidRDefault="001478FC" w:rsidP="001478FC">
      <w:pPr>
        <w:widowControl w:val="0"/>
        <w:spacing w:after="0"/>
        <w:jc w:val="center"/>
        <w:rPr>
          <w:rFonts w:ascii="Times New Roman" w:hAnsi="Times New Roman"/>
          <w:b/>
          <w:bCs/>
          <w:color w:val="002060"/>
          <w:sz w:val="40"/>
          <w:szCs w:val="40"/>
          <w:lang w:val="uz-Cyrl-UZ"/>
          <w14:ligatures w14:val="none"/>
        </w:rPr>
      </w:pPr>
      <w:r>
        <w:rPr>
          <w:rFonts w:ascii="Times New Roman" w:hAnsi="Times New Roman"/>
          <w:b/>
          <w:bCs/>
          <w:color w:val="002060"/>
          <w:sz w:val="40"/>
          <w:szCs w:val="40"/>
          <w:lang w:val="uz-Cyrl-UZ"/>
          <w14:ligatures w14:val="none"/>
        </w:rPr>
        <w:t>Т</w:t>
      </w:r>
      <w:r w:rsidR="004152C4">
        <w:rPr>
          <w:rFonts w:ascii="Times New Roman" w:hAnsi="Times New Roman"/>
          <w:b/>
          <w:bCs/>
          <w:color w:val="002060"/>
          <w:sz w:val="40"/>
          <w:szCs w:val="40"/>
          <w14:ligatures w14:val="none"/>
        </w:rPr>
        <w:t>а</w:t>
      </w:r>
      <w:r>
        <w:rPr>
          <w:rFonts w:ascii="Times New Roman" w:hAnsi="Times New Roman"/>
          <w:b/>
          <w:bCs/>
          <w:color w:val="002060"/>
          <w:sz w:val="40"/>
          <w:szCs w:val="40"/>
          <w:lang w:val="uz-Cyrl-UZ"/>
          <w14:ligatures w14:val="none"/>
        </w:rPr>
        <w:t xml:space="preserve">шкент 2022 </w:t>
      </w:r>
      <w:r w:rsidR="004152C4">
        <w:rPr>
          <w:rFonts w:ascii="Times New Roman" w:hAnsi="Times New Roman"/>
          <w:b/>
          <w:bCs/>
          <w:color w:val="002060"/>
          <w:sz w:val="40"/>
          <w:szCs w:val="40"/>
          <w:lang w:val="uz-Cyrl-UZ"/>
          <w14:ligatures w14:val="none"/>
        </w:rPr>
        <w:t>г</w:t>
      </w:r>
      <w:r>
        <w:rPr>
          <w:rFonts w:ascii="Times New Roman" w:hAnsi="Times New Roman"/>
          <w:b/>
          <w:bCs/>
          <w:color w:val="002060"/>
          <w:sz w:val="40"/>
          <w:szCs w:val="40"/>
          <w:lang w:val="uz-Cyrl-UZ"/>
          <w14:ligatures w14:val="none"/>
        </w:rPr>
        <w:t>.</w:t>
      </w:r>
    </w:p>
    <w:p w14:paraId="029A227B" w14:textId="2BA7239E" w:rsidR="00836DDA" w:rsidRPr="00836DDA" w:rsidRDefault="00FB6E7D" w:rsidP="001478FC">
      <w:pPr>
        <w:widowControl w:val="0"/>
        <w:spacing w:after="0" w:line="276" w:lineRule="auto"/>
        <w:ind w:firstLine="567"/>
        <w:jc w:val="both"/>
        <w:rPr>
          <w:rFonts w:ascii="Times New Roman" w:hAnsi="Times New Roman" w:cs="Times New Roman"/>
          <w:color w:val="auto"/>
          <w:sz w:val="16"/>
          <w:szCs w:val="16"/>
          <w:lang w:val="uz-Cyrl-UZ"/>
        </w:rPr>
      </w:pPr>
      <w:r w:rsidRPr="00FB6E7D">
        <w:rPr>
          <w:rFonts w:ascii="Times New Roman" w:hAnsi="Times New Roman" w:cs="Times New Roman"/>
          <w:b/>
          <w:bCs/>
          <w:i/>
          <w:color w:val="auto"/>
          <w:sz w:val="28"/>
          <w:szCs w:val="28"/>
          <w:lang w:val="uz-Cyrl-UZ"/>
        </w:rPr>
        <w:lastRenderedPageBreak/>
        <w:t>The purpose of this conference is to provide scientists, international experts, practitioners, professors and teachers, basic doctoral students, independent researchers, as well as employees of clusters and farms that grow and export agricultural products, specialists, students and undergraduates with a free exchange of information and ideas on current problems in the theory and practice of agricultural science and their solutions, innovation, fundamental and applied research; to create an opportunity to analyze and discuss international achievements and problems in this field, as well as to establish scientific cooperation between the participants of the conference.</w:t>
      </w:r>
    </w:p>
    <w:p w14:paraId="6E297A5C" w14:textId="77777777" w:rsidR="00836DDA" w:rsidRPr="00836DDA" w:rsidRDefault="00836DDA" w:rsidP="001478FC">
      <w:pPr>
        <w:widowControl w:val="0"/>
        <w:spacing w:after="0" w:line="276" w:lineRule="auto"/>
        <w:ind w:firstLine="567"/>
        <w:jc w:val="both"/>
        <w:rPr>
          <w:rFonts w:ascii="Times New Roman" w:hAnsi="Times New Roman" w:cs="Times New Roman"/>
          <w:color w:val="auto"/>
          <w:sz w:val="16"/>
          <w:szCs w:val="16"/>
          <w:lang w:val="uz-Cyrl-UZ"/>
        </w:rPr>
      </w:pPr>
    </w:p>
    <w:p w14:paraId="1D536C8E" w14:textId="77777777" w:rsidR="005C794C" w:rsidRPr="005C794C" w:rsidRDefault="005C794C" w:rsidP="005C794C">
      <w:pPr>
        <w:widowControl w:val="0"/>
        <w:spacing w:after="0" w:line="276" w:lineRule="auto"/>
        <w:ind w:firstLine="567"/>
        <w:jc w:val="both"/>
        <w:rPr>
          <w:rFonts w:ascii="Times New Roman" w:hAnsi="Times New Roman" w:cs="Times New Roman"/>
          <w:color w:val="auto"/>
          <w:sz w:val="28"/>
          <w:szCs w:val="28"/>
          <w:lang w:val="uz-Cyrl-UZ"/>
        </w:rPr>
      </w:pPr>
      <w:r w:rsidRPr="005C794C">
        <w:rPr>
          <w:rFonts w:ascii="Times New Roman" w:hAnsi="Times New Roman" w:cs="Times New Roman"/>
          <w:color w:val="auto"/>
          <w:sz w:val="28"/>
          <w:szCs w:val="28"/>
          <w:lang w:val="uz-Cyrl-UZ"/>
        </w:rPr>
        <w:t xml:space="preserve">The conference will use </w:t>
      </w:r>
      <w:r w:rsidRPr="005C794C">
        <w:rPr>
          <w:rFonts w:ascii="Times New Roman" w:hAnsi="Times New Roman" w:cs="Times New Roman"/>
          <w:b/>
          <w:bCs/>
          <w:i/>
          <w:iCs/>
          <w:color w:val="auto"/>
          <w:sz w:val="28"/>
          <w:szCs w:val="28"/>
          <w:lang w:val="uz-Cyrl-UZ"/>
        </w:rPr>
        <w:t>Uzbek, Russian and English</w:t>
      </w:r>
      <w:r w:rsidRPr="005C794C">
        <w:rPr>
          <w:rFonts w:ascii="Times New Roman" w:hAnsi="Times New Roman" w:cs="Times New Roman"/>
          <w:color w:val="auto"/>
          <w:sz w:val="28"/>
          <w:szCs w:val="28"/>
          <w:lang w:val="uz-Cyrl-UZ"/>
        </w:rPr>
        <w:t xml:space="preserve"> languages for communication and acceptance of articles, as well as for the publication of collections.</w:t>
      </w:r>
    </w:p>
    <w:p w14:paraId="3E3817E2" w14:textId="367FE8F9" w:rsidR="00445A16" w:rsidRDefault="005C794C" w:rsidP="005C794C">
      <w:pPr>
        <w:widowControl w:val="0"/>
        <w:spacing w:after="0" w:line="276" w:lineRule="auto"/>
        <w:ind w:firstLine="567"/>
        <w:jc w:val="both"/>
        <w:rPr>
          <w:rFonts w:ascii="Times New Roman" w:hAnsi="Times New Roman" w:cs="Times New Roman"/>
          <w:color w:val="auto"/>
          <w:sz w:val="28"/>
          <w:szCs w:val="28"/>
          <w:lang w:val="uz-Cyrl-UZ"/>
        </w:rPr>
      </w:pPr>
      <w:r w:rsidRPr="005C794C">
        <w:rPr>
          <w:rFonts w:ascii="Times New Roman" w:hAnsi="Times New Roman" w:cs="Times New Roman"/>
          <w:color w:val="auto"/>
          <w:sz w:val="28"/>
          <w:szCs w:val="28"/>
          <w:lang w:val="uz-Cyrl-UZ"/>
        </w:rPr>
        <w:t>The conference will be held in the traditional (offline) and remote (online) ways.</w:t>
      </w:r>
    </w:p>
    <w:p w14:paraId="64195F56" w14:textId="77777777" w:rsidR="005C794C" w:rsidRDefault="005C794C" w:rsidP="005C794C">
      <w:pPr>
        <w:widowControl w:val="0"/>
        <w:spacing w:after="0" w:line="276" w:lineRule="auto"/>
        <w:ind w:firstLine="567"/>
        <w:jc w:val="both"/>
        <w:rPr>
          <w:rFonts w:ascii="Times New Roman" w:hAnsi="Times New Roman" w:cs="Times New Roman"/>
          <w:color w:val="auto"/>
          <w:sz w:val="28"/>
          <w:szCs w:val="28"/>
          <w:lang w:val="uz-Cyrl-UZ"/>
        </w:rPr>
      </w:pPr>
    </w:p>
    <w:p w14:paraId="0A660C58" w14:textId="77777777" w:rsidR="005C794C" w:rsidRPr="005C794C" w:rsidRDefault="005C794C" w:rsidP="005C794C">
      <w:pPr>
        <w:widowControl w:val="0"/>
        <w:spacing w:after="0" w:line="276" w:lineRule="auto"/>
        <w:ind w:left="567"/>
        <w:jc w:val="both"/>
        <w:rPr>
          <w:rFonts w:ascii="Times New Roman" w:hAnsi="Times New Roman" w:cs="Times New Roman"/>
          <w:b/>
          <w:bCs/>
          <w:color w:val="auto"/>
          <w:sz w:val="28"/>
          <w:szCs w:val="28"/>
          <w:lang w:val="uz-Cyrl-UZ"/>
        </w:rPr>
      </w:pPr>
      <w:r w:rsidRPr="005C794C">
        <w:rPr>
          <w:rFonts w:ascii="Times New Roman" w:hAnsi="Times New Roman" w:cs="Times New Roman"/>
          <w:b/>
          <w:bCs/>
          <w:color w:val="auto"/>
          <w:sz w:val="28"/>
          <w:szCs w:val="28"/>
          <w:lang w:val="uz-Cyrl-UZ"/>
        </w:rPr>
        <w:t xml:space="preserve">Main dates: </w:t>
      </w:r>
    </w:p>
    <w:p w14:paraId="07F44C60" w14:textId="77777777" w:rsidR="005C794C" w:rsidRPr="005C794C" w:rsidRDefault="005C794C" w:rsidP="005C794C">
      <w:pPr>
        <w:widowControl w:val="0"/>
        <w:spacing w:after="0" w:line="276" w:lineRule="auto"/>
        <w:ind w:left="567"/>
        <w:jc w:val="both"/>
        <w:rPr>
          <w:rFonts w:ascii="Times New Roman" w:hAnsi="Times New Roman" w:cs="Times New Roman"/>
          <w:b/>
          <w:bCs/>
          <w:color w:val="auto"/>
          <w:sz w:val="28"/>
          <w:szCs w:val="28"/>
          <w:lang w:val="uz-Cyrl-UZ"/>
        </w:rPr>
      </w:pPr>
      <w:r w:rsidRPr="005C794C">
        <w:rPr>
          <w:rFonts w:ascii="Times New Roman" w:hAnsi="Times New Roman" w:cs="Times New Roman"/>
          <w:b/>
          <w:bCs/>
          <w:color w:val="auto"/>
          <w:sz w:val="28"/>
          <w:szCs w:val="28"/>
          <w:lang w:val="uz-Cyrl-UZ"/>
        </w:rPr>
        <w:t xml:space="preserve">Acceptance of articles - </w:t>
      </w:r>
      <w:r w:rsidRPr="005C794C">
        <w:rPr>
          <w:rFonts w:ascii="Times New Roman" w:hAnsi="Times New Roman" w:cs="Times New Roman"/>
          <w:color w:val="auto"/>
          <w:sz w:val="28"/>
          <w:szCs w:val="28"/>
          <w:lang w:val="uz-Cyrl-UZ"/>
        </w:rPr>
        <w:t>until May 5, 2022;</w:t>
      </w:r>
      <w:r w:rsidRPr="005C794C">
        <w:rPr>
          <w:rFonts w:ascii="Times New Roman" w:hAnsi="Times New Roman" w:cs="Times New Roman"/>
          <w:b/>
          <w:bCs/>
          <w:color w:val="auto"/>
          <w:sz w:val="28"/>
          <w:szCs w:val="28"/>
          <w:lang w:val="uz-Cyrl-UZ"/>
        </w:rPr>
        <w:t xml:space="preserve"> </w:t>
      </w:r>
    </w:p>
    <w:p w14:paraId="4222A3C7" w14:textId="33BED6FB" w:rsidR="005C794C" w:rsidRPr="005C794C" w:rsidRDefault="005C794C" w:rsidP="005C794C">
      <w:pPr>
        <w:widowControl w:val="0"/>
        <w:spacing w:after="0" w:line="276" w:lineRule="auto"/>
        <w:ind w:left="567"/>
        <w:jc w:val="both"/>
        <w:rPr>
          <w:rFonts w:ascii="Times New Roman" w:hAnsi="Times New Roman" w:cs="Times New Roman"/>
          <w:b/>
          <w:bCs/>
          <w:color w:val="auto"/>
          <w:sz w:val="28"/>
          <w:szCs w:val="28"/>
          <w:lang w:val="uz-Cyrl-UZ"/>
        </w:rPr>
      </w:pPr>
      <w:r>
        <w:rPr>
          <w:rFonts w:ascii="Times New Roman" w:hAnsi="Times New Roman" w:cs="Times New Roman"/>
          <w:b/>
          <w:bCs/>
          <w:color w:val="auto"/>
          <w:sz w:val="28"/>
          <w:szCs w:val="28"/>
          <w:lang w:val="en-US"/>
        </w:rPr>
        <w:t>Information about acceptance</w:t>
      </w:r>
      <w:r w:rsidRPr="005C794C">
        <w:rPr>
          <w:rFonts w:ascii="Times New Roman" w:hAnsi="Times New Roman" w:cs="Times New Roman"/>
          <w:b/>
          <w:bCs/>
          <w:color w:val="auto"/>
          <w:sz w:val="28"/>
          <w:szCs w:val="28"/>
          <w:lang w:val="uz-Cyrl-UZ"/>
        </w:rPr>
        <w:t xml:space="preserve"> - </w:t>
      </w:r>
      <w:r w:rsidRPr="005C794C">
        <w:rPr>
          <w:rFonts w:ascii="Times New Roman" w:hAnsi="Times New Roman" w:cs="Times New Roman"/>
          <w:color w:val="auto"/>
          <w:sz w:val="28"/>
          <w:szCs w:val="28"/>
          <w:lang w:val="uz-Cyrl-UZ"/>
        </w:rPr>
        <w:t>within 3 days after sending;</w:t>
      </w:r>
      <w:r w:rsidRPr="005C794C">
        <w:rPr>
          <w:rFonts w:ascii="Times New Roman" w:hAnsi="Times New Roman" w:cs="Times New Roman"/>
          <w:b/>
          <w:bCs/>
          <w:color w:val="auto"/>
          <w:sz w:val="28"/>
          <w:szCs w:val="28"/>
          <w:lang w:val="uz-Cyrl-UZ"/>
        </w:rPr>
        <w:t xml:space="preserve"> </w:t>
      </w:r>
    </w:p>
    <w:p w14:paraId="45F1E185" w14:textId="77777777" w:rsidR="005C794C" w:rsidRPr="005C794C" w:rsidRDefault="005C794C" w:rsidP="005C794C">
      <w:pPr>
        <w:widowControl w:val="0"/>
        <w:spacing w:after="0" w:line="276" w:lineRule="auto"/>
        <w:ind w:left="567"/>
        <w:jc w:val="both"/>
        <w:rPr>
          <w:rFonts w:ascii="Times New Roman" w:hAnsi="Times New Roman" w:cs="Times New Roman"/>
          <w:color w:val="auto"/>
          <w:sz w:val="28"/>
          <w:szCs w:val="28"/>
          <w:lang w:val="uz-Cyrl-UZ"/>
        </w:rPr>
      </w:pPr>
      <w:r w:rsidRPr="005C794C">
        <w:rPr>
          <w:rFonts w:ascii="Times New Roman" w:hAnsi="Times New Roman" w:cs="Times New Roman"/>
          <w:b/>
          <w:bCs/>
          <w:color w:val="auto"/>
          <w:sz w:val="28"/>
          <w:szCs w:val="28"/>
          <w:lang w:val="uz-Cyrl-UZ"/>
        </w:rPr>
        <w:t xml:space="preserve">Acceptance of revised articles - </w:t>
      </w:r>
      <w:r w:rsidRPr="005C794C">
        <w:rPr>
          <w:rFonts w:ascii="Times New Roman" w:hAnsi="Times New Roman" w:cs="Times New Roman"/>
          <w:color w:val="auto"/>
          <w:sz w:val="28"/>
          <w:szCs w:val="28"/>
          <w:lang w:val="uz-Cyrl-UZ"/>
        </w:rPr>
        <w:t>until May 5, 2022</w:t>
      </w:r>
    </w:p>
    <w:p w14:paraId="16CE443D" w14:textId="6B6593C4" w:rsidR="00836DDA" w:rsidRDefault="005C794C" w:rsidP="005C794C">
      <w:pPr>
        <w:widowControl w:val="0"/>
        <w:spacing w:after="0" w:line="276" w:lineRule="auto"/>
        <w:ind w:left="567"/>
        <w:jc w:val="both"/>
        <w:rPr>
          <w:rFonts w:ascii="Times New Roman" w:hAnsi="Times New Roman" w:cs="Times New Roman"/>
          <w:sz w:val="28"/>
          <w:szCs w:val="28"/>
          <w:lang w:val="uz-Cyrl-UZ"/>
        </w:rPr>
      </w:pPr>
      <w:r w:rsidRPr="005C794C">
        <w:rPr>
          <w:rFonts w:ascii="Times New Roman" w:hAnsi="Times New Roman" w:cs="Times New Roman"/>
          <w:b/>
          <w:bCs/>
          <w:color w:val="auto"/>
          <w:sz w:val="28"/>
          <w:szCs w:val="28"/>
          <w:lang w:val="uz-Cyrl-UZ"/>
        </w:rPr>
        <w:t xml:space="preserve">The date of the conference is </w:t>
      </w:r>
      <w:r w:rsidRPr="005C794C">
        <w:rPr>
          <w:rFonts w:ascii="Times New Roman" w:hAnsi="Times New Roman" w:cs="Times New Roman"/>
          <w:color w:val="auto"/>
          <w:sz w:val="28"/>
          <w:szCs w:val="28"/>
          <w:lang w:val="uz-Cyrl-UZ"/>
        </w:rPr>
        <w:t>May 10, 2022</w:t>
      </w:r>
      <w:r w:rsidRPr="005C794C">
        <w:rPr>
          <w:rFonts w:ascii="Times New Roman" w:hAnsi="Times New Roman" w:cs="Times New Roman"/>
          <w:b/>
          <w:bCs/>
          <w:color w:val="auto"/>
          <w:sz w:val="28"/>
          <w:szCs w:val="28"/>
          <w:lang w:val="uz-Cyrl-UZ"/>
        </w:rPr>
        <w:t>.</w:t>
      </w:r>
    </w:p>
    <w:p w14:paraId="021CA318" w14:textId="77777777" w:rsidR="00836DDA" w:rsidRPr="00836DDA" w:rsidRDefault="00836DDA" w:rsidP="00836DDA">
      <w:pPr>
        <w:widowControl w:val="0"/>
        <w:spacing w:after="0" w:line="276" w:lineRule="auto"/>
        <w:ind w:left="567"/>
        <w:jc w:val="both"/>
        <w:rPr>
          <w:rFonts w:ascii="Times New Roman" w:hAnsi="Times New Roman" w:cs="Times New Roman"/>
          <w:sz w:val="28"/>
          <w:szCs w:val="28"/>
          <w:lang w:val="uz-Cyrl-UZ"/>
        </w:rPr>
      </w:pPr>
    </w:p>
    <w:p w14:paraId="742637FF" w14:textId="77777777" w:rsidR="005C794C" w:rsidRPr="005C794C" w:rsidRDefault="005C794C" w:rsidP="005C794C">
      <w:pPr>
        <w:spacing w:after="160" w:line="259" w:lineRule="auto"/>
        <w:jc w:val="center"/>
        <w:rPr>
          <w:rFonts w:ascii="Times New Roman" w:eastAsiaTheme="minorHAnsi" w:hAnsi="Times New Roman" w:cs="Times New Roman"/>
          <w:b/>
          <w:bCs/>
          <w:kern w:val="0"/>
          <w:sz w:val="28"/>
          <w:szCs w:val="28"/>
          <w:lang w:val="en-US" w:eastAsia="en-US"/>
          <w14:ligatures w14:val="none"/>
          <w14:cntxtAlts w14:val="0"/>
        </w:rPr>
      </w:pPr>
      <w:r w:rsidRPr="005C794C">
        <w:rPr>
          <w:rFonts w:ascii="Times New Roman" w:eastAsiaTheme="minorHAnsi" w:hAnsi="Times New Roman" w:cs="Times New Roman"/>
          <w:b/>
          <w:bCs/>
          <w:kern w:val="0"/>
          <w:sz w:val="28"/>
          <w:szCs w:val="28"/>
          <w:lang w:val="en-US" w:eastAsia="en-US"/>
          <w14:ligatures w14:val="none"/>
          <w14:cntxtAlts w14:val="0"/>
        </w:rPr>
        <w:t>ORGANIZING COMMITTEE:</w:t>
      </w:r>
    </w:p>
    <w:p w14:paraId="793F1750" w14:textId="77777777" w:rsidR="005C794C" w:rsidRPr="005C794C" w:rsidRDefault="005C794C" w:rsidP="005C794C">
      <w:pPr>
        <w:spacing w:after="160" w:line="259" w:lineRule="auto"/>
        <w:jc w:val="center"/>
        <w:rPr>
          <w:rFonts w:ascii="Times New Roman" w:eastAsiaTheme="minorHAnsi" w:hAnsi="Times New Roman" w:cs="Times New Roman"/>
          <w:kern w:val="0"/>
          <w:sz w:val="28"/>
          <w:szCs w:val="28"/>
          <w:lang w:val="en-US" w:eastAsia="en-US"/>
          <w14:ligatures w14:val="none"/>
          <w14:cntxtAlts w14:val="0"/>
        </w:rPr>
      </w:pPr>
      <w:r w:rsidRPr="005C794C">
        <w:rPr>
          <w:rFonts w:ascii="Times New Roman" w:eastAsiaTheme="minorHAnsi" w:hAnsi="Times New Roman" w:cs="Times New Roman"/>
          <w:kern w:val="0"/>
          <w:sz w:val="28"/>
          <w:szCs w:val="28"/>
          <w:lang w:val="en-US" w:eastAsia="en-US"/>
          <w14:ligatures w14:val="none"/>
          <w14:cntxtAlts w14:val="0"/>
        </w:rPr>
        <w:t>Tashkent State Agrarian University,</w:t>
      </w:r>
    </w:p>
    <w:p w14:paraId="046E44A3" w14:textId="77777777" w:rsidR="005C794C" w:rsidRPr="005C794C" w:rsidRDefault="005C794C" w:rsidP="005C794C">
      <w:pPr>
        <w:spacing w:after="160" w:line="259" w:lineRule="auto"/>
        <w:jc w:val="center"/>
        <w:rPr>
          <w:rFonts w:ascii="Times New Roman" w:eastAsiaTheme="minorHAnsi" w:hAnsi="Times New Roman" w:cs="Times New Roman"/>
          <w:kern w:val="0"/>
          <w:sz w:val="28"/>
          <w:szCs w:val="28"/>
          <w:lang w:val="en-US" w:eastAsia="en-US"/>
          <w14:ligatures w14:val="none"/>
          <w14:cntxtAlts w14:val="0"/>
        </w:rPr>
      </w:pPr>
      <w:r w:rsidRPr="005C794C">
        <w:rPr>
          <w:rFonts w:ascii="Times New Roman" w:eastAsiaTheme="minorHAnsi" w:hAnsi="Times New Roman" w:cs="Times New Roman"/>
          <w:kern w:val="0"/>
          <w:sz w:val="28"/>
          <w:szCs w:val="28"/>
          <w:lang w:val="en-US" w:eastAsia="en-US"/>
          <w14:ligatures w14:val="none"/>
          <w14:cntxtAlts w14:val="0"/>
        </w:rPr>
        <w:t>Universitetskaya str., 2, 100140, Tashkent, Republic of Uzbekistan</w:t>
      </w:r>
    </w:p>
    <w:p w14:paraId="154BDC56" w14:textId="1F8269B2" w:rsidR="005C794C" w:rsidRPr="005C794C" w:rsidRDefault="005C794C" w:rsidP="005C794C">
      <w:pPr>
        <w:spacing w:after="160" w:line="259" w:lineRule="auto"/>
        <w:jc w:val="center"/>
        <w:rPr>
          <w:rFonts w:ascii="Times New Roman" w:eastAsiaTheme="minorHAnsi" w:hAnsi="Times New Roman" w:cs="Times New Roman"/>
          <w:kern w:val="0"/>
          <w:sz w:val="28"/>
          <w:szCs w:val="28"/>
          <w:lang w:val="en-US" w:eastAsia="en-US"/>
          <w14:ligatures w14:val="none"/>
          <w14:cntxtAlts w14:val="0"/>
        </w:rPr>
      </w:pPr>
      <w:r w:rsidRPr="005C794C">
        <w:rPr>
          <w:rFonts w:ascii="Times New Roman" w:eastAsiaTheme="minorHAnsi" w:hAnsi="Times New Roman" w:cs="Times New Roman"/>
          <w:kern w:val="0"/>
          <w:sz w:val="28"/>
          <w:szCs w:val="28"/>
          <w:lang w:val="en-US" w:eastAsia="en-US"/>
          <w14:ligatures w14:val="none"/>
          <w14:cntxtAlts w14:val="0"/>
        </w:rPr>
        <w:t>Phone: (+99890) 391-75-92; (+998 97) 733-97-70</w:t>
      </w:r>
    </w:p>
    <w:p w14:paraId="5797B921" w14:textId="1A508EC9" w:rsidR="00836DDA" w:rsidRDefault="005C794C" w:rsidP="005C794C">
      <w:pPr>
        <w:spacing w:after="160" w:line="259" w:lineRule="auto"/>
        <w:jc w:val="center"/>
        <w:rPr>
          <w:rStyle w:val="a3"/>
          <w:sz w:val="28"/>
          <w:szCs w:val="28"/>
          <w:lang w:val="uz-Cyrl-UZ"/>
        </w:rPr>
      </w:pPr>
      <w:r w:rsidRPr="005C794C">
        <w:rPr>
          <w:rFonts w:ascii="Times New Roman" w:eastAsiaTheme="minorHAnsi" w:hAnsi="Times New Roman" w:cs="Times New Roman"/>
          <w:kern w:val="0"/>
          <w:sz w:val="28"/>
          <w:szCs w:val="28"/>
          <w:lang w:val="en-US" w:eastAsia="en-US"/>
          <w14:ligatures w14:val="none"/>
          <w14:cntxtAlts w14:val="0"/>
        </w:rPr>
        <w:t>E-mail: abdirayimov9191@mail.ru</w:t>
      </w:r>
      <w:r w:rsidR="00836DDA">
        <w:rPr>
          <w:rStyle w:val="a3"/>
          <w:sz w:val="28"/>
          <w:szCs w:val="28"/>
          <w:lang w:val="uz-Cyrl-UZ"/>
        </w:rPr>
        <w:br w:type="page"/>
      </w:r>
    </w:p>
    <w:p w14:paraId="191EE8F7" w14:textId="0C5E8945" w:rsidR="006200E5" w:rsidRDefault="006200E5" w:rsidP="006200E5">
      <w:pPr>
        <w:widowControl w:val="0"/>
        <w:spacing w:after="0" w:line="240" w:lineRule="auto"/>
        <w:ind w:firstLine="567"/>
        <w:jc w:val="center"/>
        <w:rPr>
          <w:rFonts w:ascii="Times New Roman" w:hAnsi="Times New Roman" w:cs="Times New Roman"/>
          <w:b/>
          <w:sz w:val="24"/>
          <w:szCs w:val="24"/>
          <w:lang w:val="uz-Cyrl-UZ"/>
        </w:rPr>
      </w:pPr>
      <w:r w:rsidRPr="006200E5">
        <w:rPr>
          <w:rFonts w:ascii="Times New Roman" w:hAnsi="Times New Roman" w:cs="Times New Roman"/>
          <w:b/>
          <w:sz w:val="24"/>
          <w:szCs w:val="24"/>
          <w:lang w:val="uz-Cyrl-UZ"/>
        </w:rPr>
        <w:lastRenderedPageBreak/>
        <w:t xml:space="preserve">INVITED PARTNER ORGANIZATIONS </w:t>
      </w:r>
    </w:p>
    <w:p w14:paraId="21C4CD85" w14:textId="77777777" w:rsidR="006200E5" w:rsidRPr="006200E5" w:rsidRDefault="006200E5" w:rsidP="006200E5">
      <w:pPr>
        <w:widowControl w:val="0"/>
        <w:spacing w:after="0" w:line="240" w:lineRule="auto"/>
        <w:ind w:firstLine="567"/>
        <w:jc w:val="center"/>
        <w:rPr>
          <w:rFonts w:ascii="Times New Roman" w:hAnsi="Times New Roman" w:cs="Times New Roman"/>
          <w:b/>
          <w:sz w:val="24"/>
          <w:szCs w:val="24"/>
          <w:lang w:val="uz-Cyrl-UZ"/>
        </w:rPr>
      </w:pPr>
    </w:p>
    <w:p w14:paraId="27DE0785" w14:textId="2D0E68BC" w:rsidR="006200E5" w:rsidRPr="008C2868" w:rsidRDefault="006200E5" w:rsidP="00112E08">
      <w:pPr>
        <w:widowControl w:val="0"/>
        <w:spacing w:after="0" w:line="240" w:lineRule="auto"/>
        <w:ind w:firstLine="567"/>
        <w:jc w:val="both"/>
        <w:rPr>
          <w:rFonts w:ascii="Times New Roman" w:hAnsi="Times New Roman" w:cs="Times New Roman"/>
          <w:b/>
          <w:bCs/>
          <w:sz w:val="24"/>
          <w:szCs w:val="24"/>
          <w:lang w:val="en-US"/>
        </w:rPr>
      </w:pPr>
      <w:r w:rsidRPr="006200E5">
        <w:rPr>
          <w:rFonts w:ascii="Times New Roman" w:hAnsi="Times New Roman" w:cs="Times New Roman"/>
          <w:bCs/>
          <w:sz w:val="24"/>
          <w:szCs w:val="24"/>
          <w:lang w:val="uz-Cyrl-UZ"/>
        </w:rPr>
        <w:t>FAO in Uzbekistan (Food and Agriculture Organization of the United Nations), KOPIA, the USAID project "Development of the Value Chain in Agriculture" (AVC), the Belarusian State Agrarian Technical University, the Plovdiv State Agrarian University of the Ministry of Agriculture of the Republic of Bulgaria, the Kuban State Agrarian University</w:t>
      </w:r>
      <w:r>
        <w:rPr>
          <w:rFonts w:ascii="Times New Roman" w:hAnsi="Times New Roman" w:cs="Times New Roman"/>
          <w:bCs/>
          <w:sz w:val="24"/>
          <w:szCs w:val="24"/>
          <w:lang w:val="en-US"/>
        </w:rPr>
        <w:t xml:space="preserve"> named after </w:t>
      </w:r>
      <w:r w:rsidRPr="006200E5">
        <w:rPr>
          <w:rFonts w:ascii="Times New Roman" w:hAnsi="Times New Roman" w:cs="Times New Roman"/>
          <w:bCs/>
          <w:sz w:val="24"/>
          <w:szCs w:val="24"/>
          <w:lang w:val="uz-Cyrl-UZ"/>
        </w:rPr>
        <w:t>I.T.Trubilin of the Ministry of Agriculture of the Russian Federation, Stavropol State Agrarian University, Plovdiv University of Pitshevsky Technological University of the Republic of Bulgaria, Almaty Technological University of the Ministry of Agriculture of the Republic of Kazakhstan, members of the Senate of the Oliy Majlis of the Republic of Uzbekistan and deputies of the Legislative Chamber, officials of the Cabinet of Ministers of the Republic of Uzbekistan, Ministry of Higher and Secondary Special Education of the Republic of Uzbekistan, Ministry of Agriculture of the Republic of Uzbekistan, The Agency for Technical Regulation of the Republic of Uzbekistan, the Scientific and Production Center of Agriculture and Food, the Council of Farmers, Peasant Farms and Landowners of Uzbekistan, the National Center for Knowledge and Innovation in Agriculture, cluster managers and specialists, foreign and local research institutes associated with this field, professors and teachers of higher educational institutions, basic doctoral students, independent researchers, specialists, students and undergraduates.</w:t>
      </w:r>
    </w:p>
    <w:p w14:paraId="40DA28DD" w14:textId="77777777" w:rsidR="006200E5" w:rsidRPr="008C2868" w:rsidRDefault="006200E5" w:rsidP="006200E5">
      <w:pPr>
        <w:widowControl w:val="0"/>
        <w:spacing w:after="0" w:line="240" w:lineRule="auto"/>
        <w:ind w:firstLine="567"/>
        <w:jc w:val="center"/>
        <w:rPr>
          <w:rFonts w:ascii="Times New Roman" w:hAnsi="Times New Roman" w:cs="Times New Roman"/>
          <w:b/>
          <w:bCs/>
          <w:sz w:val="24"/>
          <w:szCs w:val="24"/>
          <w:lang w:val="en-US"/>
        </w:rPr>
      </w:pPr>
    </w:p>
    <w:p w14:paraId="2F277F1C" w14:textId="497A8399" w:rsidR="008C2868" w:rsidRDefault="008C2868" w:rsidP="008C2868">
      <w:pPr>
        <w:widowControl w:val="0"/>
        <w:spacing w:after="0" w:line="240" w:lineRule="auto"/>
        <w:ind w:firstLine="567"/>
        <w:jc w:val="center"/>
        <w:rPr>
          <w:rFonts w:ascii="Times New Roman" w:hAnsi="Times New Roman" w:cs="Times New Roman"/>
          <w:b/>
          <w:bCs/>
          <w:sz w:val="24"/>
          <w:szCs w:val="24"/>
          <w:lang w:val="en-US"/>
        </w:rPr>
      </w:pPr>
      <w:r w:rsidRPr="008C2868">
        <w:rPr>
          <w:rFonts w:ascii="Times New Roman" w:hAnsi="Times New Roman" w:cs="Times New Roman"/>
          <w:b/>
          <w:bCs/>
          <w:sz w:val="24"/>
          <w:szCs w:val="24"/>
          <w:lang w:val="en-US"/>
        </w:rPr>
        <w:t>THE PROCEDURE FOR PARTICIPATION IN THE CONFERENCE AND REQUIREMENTS FOR CONFERENCE MATERIALS</w:t>
      </w:r>
    </w:p>
    <w:p w14:paraId="7C176982" w14:textId="77777777" w:rsidR="0081011C" w:rsidRDefault="0081011C" w:rsidP="008C2868">
      <w:pPr>
        <w:widowControl w:val="0"/>
        <w:spacing w:after="0" w:line="240" w:lineRule="auto"/>
        <w:ind w:firstLine="567"/>
        <w:jc w:val="center"/>
        <w:rPr>
          <w:rFonts w:ascii="Times New Roman" w:hAnsi="Times New Roman" w:cs="Times New Roman"/>
          <w:b/>
          <w:bCs/>
          <w:sz w:val="24"/>
          <w:szCs w:val="24"/>
          <w:lang w:val="en-US"/>
        </w:rPr>
      </w:pPr>
    </w:p>
    <w:p w14:paraId="2745B4CE" w14:textId="77777777" w:rsidR="008C2868" w:rsidRPr="008C2868" w:rsidRDefault="008C2868" w:rsidP="008C2868">
      <w:pPr>
        <w:widowControl w:val="0"/>
        <w:spacing w:after="0" w:line="240" w:lineRule="auto"/>
        <w:ind w:firstLine="567"/>
        <w:jc w:val="both"/>
        <w:rPr>
          <w:rFonts w:ascii="Times New Roman" w:hAnsi="Times New Roman" w:cs="Times New Roman"/>
          <w:b/>
          <w:bCs/>
          <w:color w:val="auto"/>
          <w:sz w:val="24"/>
          <w:szCs w:val="24"/>
          <w:lang w:val="uz-Cyrl-UZ"/>
        </w:rPr>
      </w:pPr>
      <w:r w:rsidRPr="008C2868">
        <w:rPr>
          <w:rFonts w:ascii="Times New Roman" w:hAnsi="Times New Roman" w:cs="Times New Roman"/>
          <w:b/>
          <w:bCs/>
          <w:color w:val="auto"/>
          <w:sz w:val="24"/>
          <w:szCs w:val="24"/>
          <w:lang w:val="uz-Cyrl-UZ"/>
        </w:rPr>
        <w:t>The order of participation:</w:t>
      </w:r>
    </w:p>
    <w:p w14:paraId="383608BF" w14:textId="1AF79CF2" w:rsidR="008C2868" w:rsidRPr="008C2868" w:rsidRDefault="008C2868" w:rsidP="008C2868">
      <w:pPr>
        <w:widowControl w:val="0"/>
        <w:spacing w:after="0" w:line="240" w:lineRule="auto"/>
        <w:ind w:firstLine="567"/>
        <w:jc w:val="both"/>
        <w:rPr>
          <w:rFonts w:ascii="Times New Roman" w:hAnsi="Times New Roman" w:cs="Times New Roman"/>
          <w:color w:val="auto"/>
          <w:sz w:val="24"/>
          <w:szCs w:val="24"/>
          <w:lang w:val="uz-Cyrl-UZ"/>
        </w:rPr>
      </w:pPr>
      <w:r w:rsidRPr="008C2868">
        <w:rPr>
          <w:rFonts w:ascii="Times New Roman" w:hAnsi="Times New Roman" w:cs="Times New Roman"/>
          <w:color w:val="auto"/>
          <w:sz w:val="24"/>
          <w:szCs w:val="24"/>
          <w:lang w:val="uz-Cyrl-UZ"/>
        </w:rPr>
        <w:t>To participate in the conference, before May 5, 2022 (this day inclusive), a formed article on request, a questionnaire of a conference participant must be sent by e-mail</w:t>
      </w:r>
      <w:r>
        <w:rPr>
          <w:rFonts w:ascii="Times New Roman" w:hAnsi="Times New Roman" w:cs="Times New Roman"/>
          <w:color w:val="auto"/>
          <w:sz w:val="24"/>
          <w:szCs w:val="24"/>
          <w:lang w:val="en-US"/>
        </w:rPr>
        <w:t xml:space="preserve"> to</w:t>
      </w:r>
      <w:r w:rsidRPr="008C2868">
        <w:rPr>
          <w:rFonts w:ascii="Times New Roman" w:hAnsi="Times New Roman" w:cs="Times New Roman"/>
          <w:color w:val="auto"/>
          <w:sz w:val="24"/>
          <w:szCs w:val="24"/>
          <w:lang w:val="uz-Cyrl-UZ"/>
        </w:rPr>
        <w:t xml:space="preserve"> abdirayimov9191@mail.ru . The name of the files should indicate the surname of the first author and the partner number (for example: Abduraimov A.R. - Article-2, Abduraimov A.R. – questionnaire). Within 3 working days after the submission of the article, information about the acceptance of the article will be sent to the e-mail and phone number of the author of the article. </w:t>
      </w:r>
      <w:r w:rsidRPr="008C2868">
        <w:rPr>
          <w:rFonts w:ascii="Times New Roman" w:hAnsi="Times New Roman" w:cs="Times New Roman"/>
          <w:b/>
          <w:bCs/>
          <w:color w:val="auto"/>
          <w:sz w:val="24"/>
          <w:szCs w:val="24"/>
          <w:lang w:val="uz-Cyrl-UZ"/>
        </w:rPr>
        <w:t xml:space="preserve">Articles that are not designed at the required level and have not passed a positive test are </w:t>
      </w:r>
      <w:r w:rsidRPr="008C2868">
        <w:rPr>
          <w:rFonts w:ascii="Times New Roman" w:hAnsi="Times New Roman" w:cs="Times New Roman"/>
          <w:b/>
          <w:bCs/>
          <w:i/>
          <w:iCs/>
          <w:color w:val="auto"/>
          <w:sz w:val="24"/>
          <w:szCs w:val="24"/>
          <w:lang w:val="uz-Cyrl-UZ"/>
        </w:rPr>
        <w:t>NOT ACCEPTED</w:t>
      </w:r>
      <w:r w:rsidRPr="008C2868">
        <w:rPr>
          <w:rFonts w:ascii="Times New Roman" w:hAnsi="Times New Roman" w:cs="Times New Roman"/>
          <w:color w:val="auto"/>
          <w:sz w:val="24"/>
          <w:szCs w:val="24"/>
          <w:lang w:val="uz-Cyrl-UZ"/>
        </w:rPr>
        <w:t>.</w:t>
      </w:r>
    </w:p>
    <w:p w14:paraId="0BFA4CEC" w14:textId="6C80C94F" w:rsidR="008C2868" w:rsidRPr="00C87B17" w:rsidRDefault="008C2868" w:rsidP="008C2868">
      <w:pPr>
        <w:widowControl w:val="0"/>
        <w:spacing w:after="0" w:line="240" w:lineRule="auto"/>
        <w:ind w:firstLine="567"/>
        <w:jc w:val="both"/>
        <w:rPr>
          <w:rFonts w:ascii="Times New Roman" w:hAnsi="Times New Roman" w:cs="Times New Roman"/>
          <w:color w:val="auto"/>
          <w:sz w:val="24"/>
          <w:szCs w:val="24"/>
          <w:lang w:val="uz-Cyrl-UZ"/>
        </w:rPr>
      </w:pPr>
      <w:r w:rsidRPr="00C87B17">
        <w:rPr>
          <w:rFonts w:ascii="Times New Roman" w:hAnsi="Times New Roman" w:cs="Times New Roman"/>
          <w:color w:val="auto"/>
          <w:sz w:val="24"/>
          <w:szCs w:val="24"/>
          <w:lang w:val="uz-Cyrl-UZ"/>
        </w:rPr>
        <w:t>The articles will be published in the journal "</w:t>
      </w:r>
      <w:r w:rsidR="00C87B17" w:rsidRPr="00C87B17">
        <w:rPr>
          <w:rFonts w:ascii="Times New Roman" w:hAnsi="Times New Roman" w:cs="Times New Roman"/>
          <w:b/>
          <w:sz w:val="24"/>
          <w:szCs w:val="24"/>
          <w:lang w:val="uz-Cyrl-UZ"/>
        </w:rPr>
        <w:t xml:space="preserve"> </w:t>
      </w:r>
      <w:r w:rsidR="00C87B17" w:rsidRPr="001E7A79">
        <w:rPr>
          <w:rFonts w:ascii="Times New Roman" w:hAnsi="Times New Roman" w:cs="Times New Roman"/>
          <w:b/>
          <w:sz w:val="24"/>
          <w:szCs w:val="24"/>
          <w:lang w:val="uz-Cyrl-UZ"/>
        </w:rPr>
        <w:t>ЎЗБЕКИСТОН АГРАР ХАБАРНОМАСИ</w:t>
      </w:r>
      <w:r w:rsidRPr="00C87B17">
        <w:rPr>
          <w:rFonts w:ascii="Times New Roman" w:hAnsi="Times New Roman" w:cs="Times New Roman"/>
          <w:color w:val="auto"/>
          <w:sz w:val="24"/>
          <w:szCs w:val="24"/>
          <w:lang w:val="uz-Cyrl-UZ"/>
        </w:rPr>
        <w:t xml:space="preserve">", which is included in the </w:t>
      </w:r>
      <w:r w:rsidR="00C87B17">
        <w:rPr>
          <w:rFonts w:ascii="Times New Roman" w:hAnsi="Times New Roman" w:cs="Times New Roman"/>
          <w:color w:val="auto"/>
          <w:sz w:val="24"/>
          <w:szCs w:val="24"/>
          <w:lang w:val="en-US"/>
        </w:rPr>
        <w:t>H</w:t>
      </w:r>
      <w:r w:rsidRPr="00C87B17">
        <w:rPr>
          <w:rFonts w:ascii="Times New Roman" w:hAnsi="Times New Roman" w:cs="Times New Roman"/>
          <w:color w:val="auto"/>
          <w:sz w:val="24"/>
          <w:szCs w:val="24"/>
          <w:lang w:val="uz-Cyrl-UZ"/>
        </w:rPr>
        <w:t>A</w:t>
      </w:r>
      <w:r w:rsidR="00C87B17">
        <w:rPr>
          <w:rFonts w:ascii="Times New Roman" w:hAnsi="Times New Roman" w:cs="Times New Roman"/>
          <w:color w:val="auto"/>
          <w:sz w:val="24"/>
          <w:szCs w:val="24"/>
          <w:lang w:val="en-US"/>
        </w:rPr>
        <w:t>C</w:t>
      </w:r>
      <w:r w:rsidRPr="00C87B17">
        <w:rPr>
          <w:rFonts w:ascii="Times New Roman" w:hAnsi="Times New Roman" w:cs="Times New Roman"/>
          <w:color w:val="auto"/>
          <w:sz w:val="24"/>
          <w:szCs w:val="24"/>
          <w:lang w:val="uz-Cyrl-UZ"/>
        </w:rPr>
        <w:t xml:space="preserve"> list as a special issue. The amount of payment for the article is 200,000 (two hundred thousand) soums. Payment can be made using the following plastic card: HUMO 9860 1401 0163 5534 (Abduraimov Azizbek).</w:t>
      </w:r>
    </w:p>
    <w:p w14:paraId="1C65C2CB" w14:textId="77777777" w:rsidR="008C2868" w:rsidRPr="00C87B17" w:rsidRDefault="008C2868" w:rsidP="008C2868">
      <w:pPr>
        <w:widowControl w:val="0"/>
        <w:spacing w:after="0" w:line="240" w:lineRule="auto"/>
        <w:ind w:firstLine="567"/>
        <w:jc w:val="both"/>
        <w:rPr>
          <w:rFonts w:ascii="Times New Roman" w:hAnsi="Times New Roman" w:cs="Times New Roman"/>
          <w:color w:val="auto"/>
          <w:sz w:val="24"/>
          <w:szCs w:val="24"/>
          <w:lang w:val="uz-Cyrl-UZ"/>
        </w:rPr>
      </w:pPr>
      <w:r w:rsidRPr="00C87B17">
        <w:rPr>
          <w:rFonts w:ascii="Times New Roman" w:hAnsi="Times New Roman" w:cs="Times New Roman"/>
          <w:color w:val="auto"/>
          <w:sz w:val="24"/>
          <w:szCs w:val="24"/>
          <w:lang w:val="uz-Cyrl-UZ"/>
        </w:rPr>
        <w:t>The authors of the accepted articles will participate with their reports offline/online in the time specified in the "Conference Program" by sections.</w:t>
      </w:r>
    </w:p>
    <w:p w14:paraId="2F5D3447" w14:textId="06EE9D0C" w:rsidR="00523570" w:rsidRPr="007B034D" w:rsidRDefault="008C2868" w:rsidP="008C2868">
      <w:pPr>
        <w:widowControl w:val="0"/>
        <w:spacing w:after="0" w:line="240" w:lineRule="auto"/>
        <w:ind w:firstLine="567"/>
        <w:jc w:val="both"/>
        <w:rPr>
          <w:rFonts w:ascii="Times New Roman" w:hAnsi="Times New Roman" w:cs="Times New Roman"/>
          <w:color w:val="auto"/>
          <w:sz w:val="24"/>
          <w:szCs w:val="24"/>
          <w:lang w:val="uz-Cyrl-UZ"/>
        </w:rPr>
      </w:pPr>
      <w:r w:rsidRPr="007B034D">
        <w:rPr>
          <w:rFonts w:ascii="Times New Roman" w:hAnsi="Times New Roman" w:cs="Times New Roman"/>
          <w:color w:val="auto"/>
          <w:sz w:val="24"/>
          <w:szCs w:val="24"/>
          <w:lang w:val="uz-Cyrl-UZ"/>
        </w:rPr>
        <w:t>The collection of conference results is an official publication in which UUC, BBK, ISBN indexes are assigned. The collection is posted on the university's website (www.tdau.uz ), as well as in the scientific electronic library E-library.ru (www.elibrary.ru ) within 10 days after the end of the conference. Each participant of the conference is issued an electronic certificate, certified by the signature and seal of the chairman of the organizing committee. An electronic copy of the certificates will also be posted on the university's website</w:t>
      </w:r>
      <w:r w:rsidR="00145496" w:rsidRPr="007B034D">
        <w:rPr>
          <w:rFonts w:ascii="Times New Roman" w:hAnsi="Times New Roman" w:cs="Times New Roman"/>
          <w:color w:val="auto"/>
          <w:sz w:val="24"/>
          <w:szCs w:val="24"/>
          <w:lang w:val="uz-Cyrl-UZ"/>
        </w:rPr>
        <w:t>.</w:t>
      </w:r>
    </w:p>
    <w:p w14:paraId="1D3829F8" w14:textId="77777777" w:rsidR="000F7F52" w:rsidRPr="007B034D" w:rsidRDefault="000F7F52" w:rsidP="004C79A6">
      <w:pPr>
        <w:widowControl w:val="0"/>
        <w:spacing w:after="0" w:line="240" w:lineRule="auto"/>
        <w:ind w:firstLine="567"/>
        <w:jc w:val="center"/>
        <w:rPr>
          <w:rFonts w:ascii="Times New Roman" w:hAnsi="Times New Roman" w:cs="Times New Roman"/>
          <w:color w:val="auto"/>
          <w:sz w:val="24"/>
          <w:szCs w:val="24"/>
          <w:lang w:val="uz-Cyrl-UZ"/>
        </w:rPr>
      </w:pPr>
    </w:p>
    <w:p w14:paraId="674DC708" w14:textId="29379F3B" w:rsidR="00BB0A8B" w:rsidRDefault="00BB0A8B" w:rsidP="00BB0A8B">
      <w:pPr>
        <w:widowControl w:val="0"/>
        <w:spacing w:after="0" w:line="240" w:lineRule="auto"/>
        <w:ind w:firstLine="567"/>
        <w:jc w:val="center"/>
        <w:rPr>
          <w:rFonts w:ascii="Times New Roman" w:hAnsi="Times New Roman" w:cs="Times New Roman"/>
          <w:b/>
          <w:bCs/>
          <w:color w:val="auto"/>
          <w:sz w:val="24"/>
          <w:szCs w:val="24"/>
          <w:lang w:val="uz-Cyrl-UZ"/>
        </w:rPr>
      </w:pPr>
      <w:r w:rsidRPr="00BB0A8B">
        <w:rPr>
          <w:rFonts w:ascii="Times New Roman" w:hAnsi="Times New Roman" w:cs="Times New Roman"/>
          <w:b/>
          <w:bCs/>
          <w:color w:val="auto"/>
          <w:sz w:val="24"/>
          <w:szCs w:val="24"/>
          <w:lang w:val="uz-Cyrl-UZ"/>
        </w:rPr>
        <w:t>REQUIREMENTS FOR CONFERENCE MATERIALS</w:t>
      </w:r>
    </w:p>
    <w:p w14:paraId="55E46FC7" w14:textId="77777777" w:rsidR="0081011C" w:rsidRDefault="0081011C" w:rsidP="00BB0A8B">
      <w:pPr>
        <w:widowControl w:val="0"/>
        <w:spacing w:after="0" w:line="240" w:lineRule="auto"/>
        <w:ind w:firstLine="567"/>
        <w:jc w:val="center"/>
        <w:rPr>
          <w:rFonts w:ascii="Times New Roman" w:hAnsi="Times New Roman" w:cs="Times New Roman"/>
          <w:b/>
          <w:bCs/>
          <w:color w:val="auto"/>
          <w:sz w:val="24"/>
          <w:szCs w:val="24"/>
          <w:lang w:val="uz-Cyrl-UZ"/>
        </w:rPr>
      </w:pPr>
    </w:p>
    <w:p w14:paraId="67DCE94D" w14:textId="74E13DE1" w:rsidR="00BB0A8B" w:rsidRPr="00BB0A8B" w:rsidRDefault="00BB0A8B" w:rsidP="00BB0A8B">
      <w:pPr>
        <w:widowControl w:val="0"/>
        <w:spacing w:after="0" w:line="240" w:lineRule="auto"/>
        <w:ind w:firstLine="567"/>
        <w:jc w:val="both"/>
        <w:rPr>
          <w:rFonts w:ascii="Times New Roman" w:hAnsi="Times New Roman" w:cs="Times New Roman"/>
          <w:b/>
          <w:bCs/>
          <w:color w:val="auto"/>
          <w:sz w:val="24"/>
          <w:szCs w:val="24"/>
          <w:lang w:val="uz-Cyrl-UZ"/>
        </w:rPr>
      </w:pPr>
      <w:r>
        <w:rPr>
          <w:rFonts w:ascii="Times New Roman" w:hAnsi="Times New Roman" w:cs="Times New Roman"/>
          <w:b/>
          <w:bCs/>
          <w:color w:val="auto"/>
          <w:sz w:val="24"/>
          <w:szCs w:val="24"/>
          <w:lang w:val="en-US"/>
        </w:rPr>
        <w:t>Actuality</w:t>
      </w:r>
      <w:r w:rsidRPr="00BB0A8B">
        <w:rPr>
          <w:rFonts w:ascii="Times New Roman" w:hAnsi="Times New Roman" w:cs="Times New Roman"/>
          <w:b/>
          <w:bCs/>
          <w:color w:val="auto"/>
          <w:sz w:val="24"/>
          <w:szCs w:val="24"/>
          <w:lang w:val="uz-Cyrl-UZ"/>
        </w:rPr>
        <w:t xml:space="preserve">. </w:t>
      </w:r>
      <w:r w:rsidRPr="00BB0A8B">
        <w:rPr>
          <w:rFonts w:ascii="Times New Roman" w:hAnsi="Times New Roman" w:cs="Times New Roman"/>
          <w:color w:val="auto"/>
          <w:sz w:val="24"/>
          <w:szCs w:val="24"/>
          <w:lang w:val="uz-Cyrl-UZ"/>
        </w:rPr>
        <w:t xml:space="preserve">The article should be written on a relevant topic related to the above-mentioned </w:t>
      </w:r>
      <w:r>
        <w:rPr>
          <w:rFonts w:ascii="Times New Roman" w:hAnsi="Times New Roman" w:cs="Times New Roman"/>
          <w:color w:val="auto"/>
          <w:sz w:val="24"/>
          <w:szCs w:val="24"/>
          <w:lang w:val="en-US"/>
        </w:rPr>
        <w:t>sections</w:t>
      </w:r>
      <w:r w:rsidRPr="00BB0A8B">
        <w:rPr>
          <w:rFonts w:ascii="Times New Roman" w:hAnsi="Times New Roman" w:cs="Times New Roman"/>
          <w:color w:val="auto"/>
          <w:sz w:val="24"/>
          <w:szCs w:val="24"/>
          <w:lang w:val="uz-Cyrl-UZ"/>
        </w:rPr>
        <w:t>, and include the results of independent research, as well as previously unpublished or subsequently not submitted to other publications.</w:t>
      </w:r>
    </w:p>
    <w:p w14:paraId="20EF0D9C" w14:textId="77777777" w:rsidR="00BB0A8B" w:rsidRPr="00BB0A8B" w:rsidRDefault="00BB0A8B" w:rsidP="00BB0A8B">
      <w:pPr>
        <w:widowControl w:val="0"/>
        <w:spacing w:after="0" w:line="240" w:lineRule="auto"/>
        <w:ind w:firstLine="567"/>
        <w:jc w:val="both"/>
        <w:rPr>
          <w:rFonts w:ascii="Times New Roman" w:hAnsi="Times New Roman" w:cs="Times New Roman"/>
          <w:color w:val="auto"/>
          <w:sz w:val="24"/>
          <w:szCs w:val="24"/>
          <w:lang w:val="uz-Cyrl-UZ"/>
        </w:rPr>
      </w:pPr>
      <w:r w:rsidRPr="00BB0A8B">
        <w:rPr>
          <w:rFonts w:ascii="Times New Roman" w:hAnsi="Times New Roman" w:cs="Times New Roman"/>
          <w:b/>
          <w:bCs/>
          <w:color w:val="auto"/>
          <w:sz w:val="24"/>
          <w:szCs w:val="24"/>
          <w:lang w:val="uz-Cyrl-UZ"/>
        </w:rPr>
        <w:t xml:space="preserve">Responsibility. </w:t>
      </w:r>
      <w:r w:rsidRPr="00BB0A8B">
        <w:rPr>
          <w:rFonts w:ascii="Times New Roman" w:hAnsi="Times New Roman" w:cs="Times New Roman"/>
          <w:color w:val="auto"/>
          <w:sz w:val="24"/>
          <w:szCs w:val="24"/>
          <w:lang w:val="uz-Cyrl-UZ"/>
        </w:rPr>
        <w:t>The authors are responsible for the content and literacy of the materials they send to the organizing committee. Therefore, it is necessary to prepare carefully. The volume of the article is recommended 5-8 pages, the number of authors should not be more than 5.</w:t>
      </w:r>
    </w:p>
    <w:p w14:paraId="0DE9DCF6" w14:textId="77777777" w:rsidR="00BB0A8B" w:rsidRPr="00BB0A8B" w:rsidRDefault="00BB0A8B" w:rsidP="00BB0A8B">
      <w:pPr>
        <w:widowControl w:val="0"/>
        <w:spacing w:after="0" w:line="240" w:lineRule="auto"/>
        <w:ind w:firstLine="567"/>
        <w:jc w:val="both"/>
        <w:rPr>
          <w:rFonts w:ascii="Times New Roman" w:hAnsi="Times New Roman" w:cs="Times New Roman"/>
          <w:b/>
          <w:bCs/>
          <w:color w:val="auto"/>
          <w:sz w:val="24"/>
          <w:szCs w:val="24"/>
          <w:lang w:val="uz-Cyrl-UZ"/>
        </w:rPr>
      </w:pPr>
      <w:r w:rsidRPr="00BB0A8B">
        <w:rPr>
          <w:rFonts w:ascii="Times New Roman" w:hAnsi="Times New Roman" w:cs="Times New Roman"/>
          <w:b/>
          <w:bCs/>
          <w:color w:val="auto"/>
          <w:sz w:val="24"/>
          <w:szCs w:val="24"/>
          <w:lang w:val="uz-Cyrl-UZ"/>
        </w:rPr>
        <w:t xml:space="preserve">Requirements for the frame: page </w:t>
      </w:r>
      <w:r w:rsidRPr="00BB0A8B">
        <w:rPr>
          <w:rFonts w:ascii="Times New Roman" w:hAnsi="Times New Roman" w:cs="Times New Roman"/>
          <w:color w:val="auto"/>
          <w:sz w:val="24"/>
          <w:szCs w:val="24"/>
          <w:lang w:val="uz-Cyrl-UZ"/>
        </w:rPr>
        <w:t xml:space="preserve">format - A4 (210×297 mm); borders (upper, lower, left </w:t>
      </w:r>
      <w:r w:rsidRPr="00BB0A8B">
        <w:rPr>
          <w:rFonts w:ascii="Times New Roman" w:hAnsi="Times New Roman" w:cs="Times New Roman"/>
          <w:color w:val="auto"/>
          <w:sz w:val="24"/>
          <w:szCs w:val="24"/>
          <w:lang w:val="uz-Cyrl-UZ"/>
        </w:rPr>
        <w:lastRenderedPageBreak/>
        <w:t>and right sides) - 20 mm; width - 14 pins; font - Times New Roman; range - 1.5; pages are not numbered. The originality of the text is 65%.</w:t>
      </w:r>
    </w:p>
    <w:p w14:paraId="5FCE8130" w14:textId="77777777" w:rsidR="00BB0A8B" w:rsidRPr="00BB0A8B" w:rsidRDefault="00BB0A8B" w:rsidP="00BB0A8B">
      <w:pPr>
        <w:widowControl w:val="0"/>
        <w:spacing w:after="0" w:line="240" w:lineRule="auto"/>
        <w:ind w:firstLine="567"/>
        <w:jc w:val="both"/>
        <w:rPr>
          <w:rFonts w:ascii="Times New Roman" w:hAnsi="Times New Roman" w:cs="Times New Roman"/>
          <w:b/>
          <w:bCs/>
          <w:color w:val="auto"/>
          <w:sz w:val="24"/>
          <w:szCs w:val="24"/>
          <w:lang w:val="uz-Cyrl-UZ"/>
        </w:rPr>
      </w:pPr>
      <w:r w:rsidRPr="00BB0A8B">
        <w:rPr>
          <w:rFonts w:ascii="Times New Roman" w:hAnsi="Times New Roman" w:cs="Times New Roman"/>
          <w:b/>
          <w:bCs/>
          <w:color w:val="auto"/>
          <w:sz w:val="24"/>
          <w:szCs w:val="24"/>
          <w:lang w:val="uz-Cyrl-UZ"/>
        </w:rPr>
        <w:t>The order of the article:</w:t>
      </w:r>
    </w:p>
    <w:p w14:paraId="103EF4A5" w14:textId="77777777" w:rsidR="00BB0A8B" w:rsidRPr="00C1095A" w:rsidRDefault="00BB0A8B" w:rsidP="00BB0A8B">
      <w:pPr>
        <w:widowControl w:val="0"/>
        <w:spacing w:after="0" w:line="240" w:lineRule="auto"/>
        <w:ind w:firstLine="567"/>
        <w:jc w:val="both"/>
        <w:rPr>
          <w:rFonts w:ascii="Times New Roman" w:hAnsi="Times New Roman" w:cs="Times New Roman"/>
          <w:color w:val="auto"/>
          <w:sz w:val="24"/>
          <w:szCs w:val="24"/>
          <w:lang w:val="uz-Cyrl-UZ"/>
        </w:rPr>
      </w:pPr>
      <w:r w:rsidRPr="00C1095A">
        <w:rPr>
          <w:rFonts w:ascii="Times New Roman" w:hAnsi="Times New Roman" w:cs="Times New Roman"/>
          <w:color w:val="auto"/>
          <w:sz w:val="24"/>
          <w:szCs w:val="24"/>
          <w:lang w:val="uz-Cyrl-UZ"/>
        </w:rPr>
        <w:t>1. The UDC can be found on the website http://teacode.com/online/udc/</w:t>
      </w:r>
    </w:p>
    <w:p w14:paraId="5A3C0820" w14:textId="77777777" w:rsidR="00BB0A8B" w:rsidRPr="00C1095A" w:rsidRDefault="00BB0A8B" w:rsidP="00BB0A8B">
      <w:pPr>
        <w:widowControl w:val="0"/>
        <w:spacing w:after="0" w:line="240" w:lineRule="auto"/>
        <w:ind w:firstLine="567"/>
        <w:jc w:val="both"/>
        <w:rPr>
          <w:rFonts w:ascii="Times New Roman" w:hAnsi="Times New Roman" w:cs="Times New Roman"/>
          <w:color w:val="auto"/>
          <w:sz w:val="24"/>
          <w:szCs w:val="24"/>
          <w:lang w:val="uz-Cyrl-UZ"/>
        </w:rPr>
      </w:pPr>
      <w:r w:rsidRPr="00C1095A">
        <w:rPr>
          <w:rFonts w:ascii="Times New Roman" w:hAnsi="Times New Roman" w:cs="Times New Roman"/>
          <w:color w:val="auto"/>
          <w:sz w:val="24"/>
          <w:szCs w:val="24"/>
          <w:lang w:val="uz-Cyrl-UZ"/>
        </w:rPr>
        <w:t>2. Surname, first name and patronymic of the authors (in Uzbek, Russian and English on the basis of transliteration).</w:t>
      </w:r>
    </w:p>
    <w:p w14:paraId="4C109794" w14:textId="77777777" w:rsidR="00BB0A8B" w:rsidRPr="00C1095A" w:rsidRDefault="00BB0A8B" w:rsidP="00BB0A8B">
      <w:pPr>
        <w:widowControl w:val="0"/>
        <w:spacing w:after="0" w:line="240" w:lineRule="auto"/>
        <w:ind w:firstLine="567"/>
        <w:jc w:val="both"/>
        <w:rPr>
          <w:rFonts w:ascii="Times New Roman" w:hAnsi="Times New Roman" w:cs="Times New Roman"/>
          <w:color w:val="auto"/>
          <w:sz w:val="24"/>
          <w:szCs w:val="24"/>
          <w:lang w:val="uz-Cyrl-UZ"/>
        </w:rPr>
      </w:pPr>
      <w:r w:rsidRPr="00C1095A">
        <w:rPr>
          <w:rFonts w:ascii="Times New Roman" w:hAnsi="Times New Roman" w:cs="Times New Roman"/>
          <w:color w:val="auto"/>
          <w:sz w:val="24"/>
          <w:szCs w:val="24"/>
          <w:lang w:val="uz-Cyrl-UZ"/>
        </w:rPr>
        <w:t>3. Academic degree and title, place of work or study, city (in Uzbek, Russian and English).</w:t>
      </w:r>
    </w:p>
    <w:p w14:paraId="6C265E0C" w14:textId="39E10044" w:rsidR="00C1095A" w:rsidRPr="00C1095A" w:rsidRDefault="00BB0A8B" w:rsidP="00BB0A8B">
      <w:pPr>
        <w:widowControl w:val="0"/>
        <w:spacing w:after="0" w:line="240" w:lineRule="auto"/>
        <w:ind w:firstLine="567"/>
        <w:jc w:val="both"/>
        <w:rPr>
          <w:rFonts w:ascii="Times New Roman" w:hAnsi="Times New Roman" w:cs="Times New Roman"/>
          <w:color w:val="auto"/>
          <w:sz w:val="24"/>
          <w:szCs w:val="24"/>
          <w:lang w:val="uz-Cyrl-UZ"/>
        </w:rPr>
      </w:pPr>
      <w:r w:rsidRPr="00C1095A">
        <w:rPr>
          <w:rFonts w:ascii="Times New Roman" w:hAnsi="Times New Roman" w:cs="Times New Roman"/>
          <w:color w:val="auto"/>
          <w:sz w:val="24"/>
          <w:szCs w:val="24"/>
          <w:lang w:val="uz-Cyrl-UZ"/>
        </w:rPr>
        <w:t>4. E-mail address of the author.</w:t>
      </w:r>
      <w:r w:rsidR="00C1095A" w:rsidRPr="00C1095A">
        <w:rPr>
          <w:rFonts w:ascii="Times New Roman" w:hAnsi="Times New Roman" w:cs="Times New Roman"/>
          <w:color w:val="auto"/>
          <w:sz w:val="24"/>
          <w:szCs w:val="24"/>
          <w:lang w:val="uz-Cyrl-UZ"/>
        </w:rPr>
        <w:t xml:space="preserve"> (</w:t>
      </w:r>
      <w:r w:rsidR="00C1095A" w:rsidRPr="00C1095A">
        <w:rPr>
          <w:rFonts w:ascii="Times New Roman" w:hAnsi="Times New Roman" w:cs="Times New Roman"/>
          <w:color w:val="auto"/>
          <w:sz w:val="24"/>
          <w:szCs w:val="24"/>
          <w:lang w:val="en-US"/>
        </w:rPr>
        <w:t xml:space="preserve">in </w:t>
      </w:r>
      <w:r w:rsidRPr="00C1095A">
        <w:rPr>
          <w:rFonts w:ascii="Times New Roman" w:hAnsi="Times New Roman" w:cs="Times New Roman"/>
          <w:color w:val="auto"/>
          <w:sz w:val="24"/>
          <w:szCs w:val="24"/>
          <w:lang w:val="uz-Cyrl-UZ"/>
        </w:rPr>
        <w:t xml:space="preserve">Russian Russian and English). </w:t>
      </w:r>
    </w:p>
    <w:p w14:paraId="2B58424D" w14:textId="7A22DC6A" w:rsidR="00BB0A8B" w:rsidRPr="00C1095A" w:rsidRDefault="00BB0A8B" w:rsidP="00BB0A8B">
      <w:pPr>
        <w:widowControl w:val="0"/>
        <w:spacing w:after="0" w:line="240" w:lineRule="auto"/>
        <w:ind w:firstLine="567"/>
        <w:jc w:val="both"/>
        <w:rPr>
          <w:rFonts w:ascii="Times New Roman" w:hAnsi="Times New Roman" w:cs="Times New Roman"/>
          <w:color w:val="auto"/>
          <w:sz w:val="24"/>
          <w:szCs w:val="24"/>
          <w:lang w:val="uz-Cyrl-UZ"/>
        </w:rPr>
      </w:pPr>
      <w:r w:rsidRPr="00C1095A">
        <w:rPr>
          <w:rFonts w:ascii="Times New Roman" w:hAnsi="Times New Roman" w:cs="Times New Roman"/>
          <w:color w:val="auto"/>
          <w:sz w:val="24"/>
          <w:szCs w:val="24"/>
          <w:lang w:val="uz-Cyrl-UZ"/>
        </w:rPr>
        <w:t>6. Abstract (100-200 characters) (</w:t>
      </w:r>
      <w:r w:rsidR="00C1095A" w:rsidRPr="00C1095A">
        <w:rPr>
          <w:rFonts w:ascii="Times New Roman" w:hAnsi="Times New Roman" w:cs="Times New Roman"/>
          <w:color w:val="auto"/>
          <w:sz w:val="24"/>
          <w:szCs w:val="24"/>
          <w:lang w:val="en-US"/>
        </w:rPr>
        <w:t xml:space="preserve">in </w:t>
      </w:r>
      <w:r w:rsidRPr="00C1095A">
        <w:rPr>
          <w:rFonts w:ascii="Times New Roman" w:hAnsi="Times New Roman" w:cs="Times New Roman"/>
          <w:color w:val="auto"/>
          <w:sz w:val="24"/>
          <w:szCs w:val="24"/>
          <w:lang w:val="uz-Cyrl-UZ"/>
        </w:rPr>
        <w:t>Uzbek, Russian and English).</w:t>
      </w:r>
    </w:p>
    <w:p w14:paraId="73F440A9" w14:textId="77777777" w:rsidR="00BB0A8B" w:rsidRPr="00C1095A" w:rsidRDefault="00BB0A8B" w:rsidP="00BB0A8B">
      <w:pPr>
        <w:widowControl w:val="0"/>
        <w:spacing w:after="0" w:line="240" w:lineRule="auto"/>
        <w:ind w:firstLine="567"/>
        <w:jc w:val="both"/>
        <w:rPr>
          <w:rFonts w:ascii="Times New Roman" w:hAnsi="Times New Roman" w:cs="Times New Roman"/>
          <w:color w:val="auto"/>
          <w:sz w:val="24"/>
          <w:szCs w:val="24"/>
          <w:lang w:val="uz-Cyrl-UZ"/>
        </w:rPr>
      </w:pPr>
      <w:r w:rsidRPr="00C1095A">
        <w:rPr>
          <w:rFonts w:ascii="Times New Roman" w:hAnsi="Times New Roman" w:cs="Times New Roman"/>
          <w:color w:val="auto"/>
          <w:sz w:val="24"/>
          <w:szCs w:val="24"/>
          <w:lang w:val="uz-Cyrl-UZ"/>
        </w:rPr>
        <w:t>7. Keywords (5-7 words) (in Uzbek, Russian and English).</w:t>
      </w:r>
    </w:p>
    <w:p w14:paraId="7C61988A" w14:textId="77777777" w:rsidR="00BB0A8B" w:rsidRPr="00C1095A" w:rsidRDefault="00BB0A8B" w:rsidP="00BB0A8B">
      <w:pPr>
        <w:widowControl w:val="0"/>
        <w:spacing w:after="0" w:line="240" w:lineRule="auto"/>
        <w:ind w:firstLine="567"/>
        <w:jc w:val="both"/>
        <w:rPr>
          <w:rFonts w:ascii="Times New Roman" w:hAnsi="Times New Roman" w:cs="Times New Roman"/>
          <w:color w:val="auto"/>
          <w:sz w:val="24"/>
          <w:szCs w:val="24"/>
          <w:lang w:val="uz-Cyrl-UZ"/>
        </w:rPr>
      </w:pPr>
      <w:r w:rsidRPr="00C1095A">
        <w:rPr>
          <w:rFonts w:ascii="Times New Roman" w:hAnsi="Times New Roman" w:cs="Times New Roman"/>
          <w:color w:val="auto"/>
          <w:sz w:val="24"/>
          <w:szCs w:val="24"/>
          <w:lang w:val="uz-Cyrl-UZ"/>
        </w:rPr>
        <w:t>8. The text of the article.</w:t>
      </w:r>
    </w:p>
    <w:p w14:paraId="4725DDCB" w14:textId="77777777" w:rsidR="00BB0A8B" w:rsidRPr="00C1095A" w:rsidRDefault="00BB0A8B" w:rsidP="00BB0A8B">
      <w:pPr>
        <w:widowControl w:val="0"/>
        <w:spacing w:after="0" w:line="240" w:lineRule="auto"/>
        <w:ind w:firstLine="567"/>
        <w:jc w:val="both"/>
        <w:rPr>
          <w:rFonts w:ascii="Times New Roman" w:hAnsi="Times New Roman" w:cs="Times New Roman"/>
          <w:color w:val="auto"/>
          <w:sz w:val="24"/>
          <w:szCs w:val="24"/>
          <w:lang w:val="uz-Cyrl-UZ"/>
        </w:rPr>
      </w:pPr>
      <w:r w:rsidRPr="00C1095A">
        <w:rPr>
          <w:rFonts w:ascii="Times New Roman" w:hAnsi="Times New Roman" w:cs="Times New Roman"/>
          <w:color w:val="auto"/>
          <w:sz w:val="24"/>
          <w:szCs w:val="24"/>
          <w:lang w:val="uz-Cyrl-UZ"/>
        </w:rPr>
        <w:t>9. List of references.</w:t>
      </w:r>
    </w:p>
    <w:p w14:paraId="12BA91BC" w14:textId="77777777" w:rsidR="00BB0A8B" w:rsidRPr="00C1095A" w:rsidRDefault="00BB0A8B" w:rsidP="00BB0A8B">
      <w:pPr>
        <w:widowControl w:val="0"/>
        <w:spacing w:after="0" w:line="240" w:lineRule="auto"/>
        <w:ind w:firstLine="567"/>
        <w:jc w:val="both"/>
        <w:rPr>
          <w:rFonts w:ascii="Times New Roman" w:hAnsi="Times New Roman" w:cs="Times New Roman"/>
          <w:color w:val="auto"/>
          <w:sz w:val="24"/>
          <w:szCs w:val="24"/>
          <w:lang w:val="uz-Cyrl-UZ"/>
        </w:rPr>
      </w:pPr>
      <w:r w:rsidRPr="00C1095A">
        <w:rPr>
          <w:rFonts w:ascii="Times New Roman" w:hAnsi="Times New Roman" w:cs="Times New Roman"/>
          <w:color w:val="auto"/>
          <w:sz w:val="24"/>
          <w:szCs w:val="24"/>
          <w:lang w:val="uz-Cyrl-UZ"/>
        </w:rPr>
        <w:t>Do not use translators such as Google translate and Yandex translator, PROMT, when translating the article's title, abstract and key words in Russian and English languages.</w:t>
      </w:r>
    </w:p>
    <w:p w14:paraId="1A759CBC" w14:textId="77777777" w:rsidR="00BB0A8B" w:rsidRPr="00C1095A" w:rsidRDefault="00BB0A8B" w:rsidP="00BB0A8B">
      <w:pPr>
        <w:widowControl w:val="0"/>
        <w:spacing w:after="0" w:line="240" w:lineRule="auto"/>
        <w:ind w:firstLine="567"/>
        <w:jc w:val="both"/>
        <w:rPr>
          <w:rFonts w:ascii="Times New Roman" w:hAnsi="Times New Roman" w:cs="Times New Roman"/>
          <w:color w:val="auto"/>
          <w:sz w:val="24"/>
          <w:szCs w:val="24"/>
          <w:lang w:val="uz-Cyrl-UZ"/>
        </w:rPr>
      </w:pPr>
      <w:r w:rsidRPr="00C1095A">
        <w:rPr>
          <w:rFonts w:ascii="Times New Roman" w:hAnsi="Times New Roman" w:cs="Times New Roman"/>
          <w:b/>
          <w:bCs/>
          <w:i/>
          <w:iCs/>
          <w:color w:val="auto"/>
          <w:sz w:val="24"/>
          <w:szCs w:val="24"/>
          <w:lang w:val="uz-Cyrl-UZ"/>
        </w:rPr>
        <w:t>Annotation</w:t>
      </w:r>
      <w:r w:rsidRPr="00BB0A8B">
        <w:rPr>
          <w:rFonts w:ascii="Times New Roman" w:hAnsi="Times New Roman" w:cs="Times New Roman"/>
          <w:b/>
          <w:bCs/>
          <w:color w:val="auto"/>
          <w:sz w:val="24"/>
          <w:szCs w:val="24"/>
          <w:lang w:val="uz-Cyrl-UZ"/>
        </w:rPr>
        <w:t xml:space="preserve">. </w:t>
      </w:r>
      <w:r w:rsidRPr="00C1095A">
        <w:rPr>
          <w:rFonts w:ascii="Times New Roman" w:hAnsi="Times New Roman" w:cs="Times New Roman"/>
          <w:color w:val="auto"/>
          <w:sz w:val="24"/>
          <w:szCs w:val="24"/>
          <w:lang w:val="uz-Cyrl-UZ"/>
        </w:rPr>
        <w:t>Summary of the article, including relevance, purpose, research method and results obtained.</w:t>
      </w:r>
    </w:p>
    <w:p w14:paraId="2D0A9E0E" w14:textId="77777777" w:rsidR="00BB0A8B" w:rsidRPr="00BB0A8B" w:rsidRDefault="00BB0A8B" w:rsidP="00BB0A8B">
      <w:pPr>
        <w:widowControl w:val="0"/>
        <w:spacing w:after="0" w:line="240" w:lineRule="auto"/>
        <w:ind w:firstLine="567"/>
        <w:jc w:val="both"/>
        <w:rPr>
          <w:rFonts w:ascii="Times New Roman" w:hAnsi="Times New Roman" w:cs="Times New Roman"/>
          <w:b/>
          <w:bCs/>
          <w:color w:val="auto"/>
          <w:sz w:val="24"/>
          <w:szCs w:val="24"/>
          <w:lang w:val="uz-Cyrl-UZ"/>
        </w:rPr>
      </w:pPr>
      <w:r w:rsidRPr="00C1095A">
        <w:rPr>
          <w:rFonts w:ascii="Times New Roman" w:hAnsi="Times New Roman" w:cs="Times New Roman"/>
          <w:b/>
          <w:bCs/>
          <w:i/>
          <w:iCs/>
          <w:color w:val="auto"/>
          <w:sz w:val="24"/>
          <w:szCs w:val="24"/>
          <w:lang w:val="uz-Cyrl-UZ"/>
        </w:rPr>
        <w:t>Keywords</w:t>
      </w:r>
      <w:r w:rsidRPr="00BB0A8B">
        <w:rPr>
          <w:rFonts w:ascii="Times New Roman" w:hAnsi="Times New Roman" w:cs="Times New Roman"/>
          <w:b/>
          <w:bCs/>
          <w:color w:val="auto"/>
          <w:sz w:val="24"/>
          <w:szCs w:val="24"/>
          <w:lang w:val="uz-Cyrl-UZ"/>
        </w:rPr>
        <w:t xml:space="preserve">: </w:t>
      </w:r>
      <w:r w:rsidRPr="00C1095A">
        <w:rPr>
          <w:rFonts w:ascii="Times New Roman" w:hAnsi="Times New Roman" w:cs="Times New Roman"/>
          <w:color w:val="auto"/>
          <w:sz w:val="24"/>
          <w:szCs w:val="24"/>
          <w:lang w:val="uz-Cyrl-UZ"/>
        </w:rPr>
        <w:t>the words that are the most important in the article and more accurately characterize the subject and area of research</w:t>
      </w:r>
      <w:r w:rsidRPr="00BB0A8B">
        <w:rPr>
          <w:rFonts w:ascii="Times New Roman" w:hAnsi="Times New Roman" w:cs="Times New Roman"/>
          <w:b/>
          <w:bCs/>
          <w:color w:val="auto"/>
          <w:sz w:val="24"/>
          <w:szCs w:val="24"/>
          <w:lang w:val="uz-Cyrl-UZ"/>
        </w:rPr>
        <w:t>.</w:t>
      </w:r>
    </w:p>
    <w:p w14:paraId="0B5E5D0D" w14:textId="77777777" w:rsidR="00BB0A8B" w:rsidRPr="00C1095A" w:rsidRDefault="00BB0A8B" w:rsidP="00BB0A8B">
      <w:pPr>
        <w:widowControl w:val="0"/>
        <w:spacing w:after="0" w:line="240" w:lineRule="auto"/>
        <w:ind w:firstLine="567"/>
        <w:jc w:val="both"/>
        <w:rPr>
          <w:rFonts w:ascii="Times New Roman" w:hAnsi="Times New Roman" w:cs="Times New Roman"/>
          <w:color w:val="auto"/>
          <w:sz w:val="24"/>
          <w:szCs w:val="24"/>
          <w:lang w:val="uz-Cyrl-UZ"/>
        </w:rPr>
      </w:pPr>
      <w:r w:rsidRPr="00BB0A8B">
        <w:rPr>
          <w:rFonts w:ascii="Times New Roman" w:hAnsi="Times New Roman" w:cs="Times New Roman"/>
          <w:b/>
          <w:bCs/>
          <w:color w:val="auto"/>
          <w:sz w:val="24"/>
          <w:szCs w:val="24"/>
          <w:lang w:val="uz-Cyrl-UZ"/>
        </w:rPr>
        <w:t xml:space="preserve">Figures and tables </w:t>
      </w:r>
      <w:r w:rsidRPr="00C1095A">
        <w:rPr>
          <w:rFonts w:ascii="Times New Roman" w:hAnsi="Times New Roman" w:cs="Times New Roman"/>
          <w:color w:val="auto"/>
          <w:sz w:val="24"/>
          <w:szCs w:val="24"/>
          <w:lang w:val="uz-Cyrl-UZ"/>
        </w:rPr>
        <w:t>should be numbered, table names should be in the middle at the top of the table, picture names should be in the middle at the bottom of the figure.</w:t>
      </w:r>
    </w:p>
    <w:p w14:paraId="3E2466A8" w14:textId="77777777" w:rsidR="00BB0A8B" w:rsidRPr="00703382" w:rsidRDefault="00BB0A8B" w:rsidP="00BB0A8B">
      <w:pPr>
        <w:widowControl w:val="0"/>
        <w:spacing w:after="0" w:line="240" w:lineRule="auto"/>
        <w:ind w:firstLine="567"/>
        <w:jc w:val="both"/>
        <w:rPr>
          <w:rFonts w:ascii="Times New Roman" w:hAnsi="Times New Roman" w:cs="Times New Roman"/>
          <w:color w:val="auto"/>
          <w:sz w:val="24"/>
          <w:szCs w:val="24"/>
          <w:lang w:val="uz-Cyrl-UZ"/>
        </w:rPr>
      </w:pPr>
      <w:r w:rsidRPr="00703382">
        <w:rPr>
          <w:rFonts w:ascii="Times New Roman" w:hAnsi="Times New Roman" w:cs="Times New Roman"/>
          <w:color w:val="auto"/>
          <w:sz w:val="24"/>
          <w:szCs w:val="24"/>
          <w:lang w:val="uz-Cyrl-UZ"/>
        </w:rPr>
        <w:t>The literature in the "List of references" is issued in accordance with GOST R 7.0.5-2008. The number of literature indicated in the text is indicated in square brackets. For example: [2], [1,4].</w:t>
      </w:r>
    </w:p>
    <w:p w14:paraId="790C52C8" w14:textId="77777777" w:rsidR="00703382" w:rsidRDefault="00703382" w:rsidP="00BB0A8B">
      <w:pPr>
        <w:widowControl w:val="0"/>
        <w:spacing w:after="0" w:line="240" w:lineRule="auto"/>
        <w:ind w:firstLine="567"/>
        <w:jc w:val="both"/>
        <w:rPr>
          <w:rFonts w:ascii="Times New Roman" w:hAnsi="Times New Roman" w:cs="Times New Roman"/>
          <w:color w:val="auto"/>
          <w:sz w:val="24"/>
          <w:szCs w:val="24"/>
          <w:lang w:val="uz-Cyrl-UZ"/>
        </w:rPr>
      </w:pPr>
    </w:p>
    <w:p w14:paraId="6E04BDA6" w14:textId="3DD03EF7" w:rsidR="004E6531" w:rsidRDefault="00BB0A8B" w:rsidP="00BB0A8B">
      <w:pPr>
        <w:widowControl w:val="0"/>
        <w:spacing w:after="0" w:line="240" w:lineRule="auto"/>
        <w:ind w:firstLine="567"/>
        <w:jc w:val="both"/>
        <w:rPr>
          <w:rFonts w:ascii="Times New Roman" w:hAnsi="Times New Roman" w:cs="Times New Roman"/>
          <w:color w:val="auto"/>
          <w:sz w:val="24"/>
          <w:szCs w:val="24"/>
          <w:lang w:val="uz-Cyrl-UZ"/>
        </w:rPr>
      </w:pPr>
      <w:r w:rsidRPr="00703382">
        <w:rPr>
          <w:rFonts w:ascii="Times New Roman" w:hAnsi="Times New Roman" w:cs="Times New Roman"/>
          <w:color w:val="auto"/>
          <w:sz w:val="24"/>
          <w:szCs w:val="24"/>
          <w:lang w:val="uz-Cyrl-UZ"/>
        </w:rPr>
        <w:t>The main sections of the International Conference on the topic</w:t>
      </w:r>
      <w:r w:rsidRPr="00BB0A8B">
        <w:rPr>
          <w:rFonts w:ascii="Times New Roman" w:hAnsi="Times New Roman" w:cs="Times New Roman"/>
          <w:b/>
          <w:bCs/>
          <w:color w:val="auto"/>
          <w:sz w:val="24"/>
          <w:szCs w:val="24"/>
          <w:lang w:val="uz-Cyrl-UZ"/>
        </w:rPr>
        <w:t xml:space="preserve"> “Increasing the export potential of the agricultural sector, standard requirements for exporting products </w:t>
      </w:r>
      <w:r w:rsidR="00703382" w:rsidRPr="00BB0A8B">
        <w:rPr>
          <w:rFonts w:ascii="Times New Roman" w:hAnsi="Times New Roman" w:cs="Times New Roman"/>
          <w:b/>
          <w:bCs/>
          <w:color w:val="auto"/>
          <w:sz w:val="24"/>
          <w:szCs w:val="24"/>
          <w:lang w:val="uz-Cyrl-UZ"/>
        </w:rPr>
        <w:t xml:space="preserve">grown on farms </w:t>
      </w:r>
      <w:r w:rsidRPr="00BB0A8B">
        <w:rPr>
          <w:rFonts w:ascii="Times New Roman" w:hAnsi="Times New Roman" w:cs="Times New Roman"/>
          <w:b/>
          <w:bCs/>
          <w:color w:val="auto"/>
          <w:sz w:val="24"/>
          <w:szCs w:val="24"/>
          <w:lang w:val="uz-Cyrl-UZ"/>
        </w:rPr>
        <w:t xml:space="preserve">to the European Union market: problems and solutions” </w:t>
      </w:r>
      <w:r w:rsidRPr="00703382">
        <w:rPr>
          <w:rFonts w:ascii="Times New Roman" w:hAnsi="Times New Roman" w:cs="Times New Roman"/>
          <w:color w:val="auto"/>
          <w:sz w:val="24"/>
          <w:szCs w:val="24"/>
          <w:lang w:val="uz-Cyrl-UZ"/>
        </w:rPr>
        <w:t>and attached responsible persons</w:t>
      </w:r>
    </w:p>
    <w:p w14:paraId="5D3D45A2" w14:textId="12A54001" w:rsidR="00703382" w:rsidRDefault="00703382" w:rsidP="00BB0A8B">
      <w:pPr>
        <w:widowControl w:val="0"/>
        <w:spacing w:after="0" w:line="240" w:lineRule="auto"/>
        <w:ind w:firstLine="567"/>
        <w:jc w:val="both"/>
        <w:rPr>
          <w:rFonts w:ascii="Times New Roman" w:hAnsi="Times New Roman" w:cs="Times New Roman"/>
          <w:color w:val="auto"/>
          <w:sz w:val="24"/>
          <w:szCs w:val="24"/>
          <w:lang w:val="uz-Cyrl-UZ"/>
        </w:rPr>
      </w:pPr>
    </w:p>
    <w:p w14:paraId="68952C45" w14:textId="77777777" w:rsidR="00703382" w:rsidRPr="00703382" w:rsidRDefault="00703382" w:rsidP="00BB0A8B">
      <w:pPr>
        <w:widowControl w:val="0"/>
        <w:spacing w:after="0" w:line="240" w:lineRule="auto"/>
        <w:ind w:firstLine="567"/>
        <w:jc w:val="both"/>
        <w:rPr>
          <w:rFonts w:ascii="Times New Roman" w:hAnsi="Times New Roman" w:cs="Times New Roman"/>
          <w:color w:val="auto"/>
          <w:sz w:val="24"/>
          <w:szCs w:val="24"/>
          <w:lang w:val="uz-Cyrl-UZ"/>
        </w:rPr>
      </w:pPr>
    </w:p>
    <w:tbl>
      <w:tblPr>
        <w:tblStyle w:val="a4"/>
        <w:tblW w:w="9634" w:type="dxa"/>
        <w:tblLook w:val="04A0" w:firstRow="1" w:lastRow="0" w:firstColumn="1" w:lastColumn="0" w:noHBand="0" w:noVBand="1"/>
      </w:tblPr>
      <w:tblGrid>
        <w:gridCol w:w="1271"/>
        <w:gridCol w:w="5245"/>
        <w:gridCol w:w="3118"/>
      </w:tblGrid>
      <w:tr w:rsidR="004E6531" w14:paraId="0EFD80AF" w14:textId="77777777" w:rsidTr="00FF4D39">
        <w:tc>
          <w:tcPr>
            <w:tcW w:w="1271" w:type="dxa"/>
          </w:tcPr>
          <w:p w14:paraId="46EC7C05" w14:textId="77777777" w:rsidR="004E6531" w:rsidRDefault="004E6531" w:rsidP="004E6531">
            <w:pPr>
              <w:widowControl w:val="0"/>
              <w:spacing w:after="0" w:line="240" w:lineRule="auto"/>
              <w:jc w:val="center"/>
              <w:rPr>
                <w:rFonts w:ascii="Times New Roman" w:hAnsi="Times New Roman" w:cs="Times New Roman"/>
                <w:color w:val="auto"/>
                <w:sz w:val="24"/>
                <w:szCs w:val="24"/>
                <w:lang w:val="uz-Cyrl-UZ"/>
              </w:rPr>
            </w:pPr>
            <w:r>
              <w:rPr>
                <w:rFonts w:ascii="Times New Roman" w:hAnsi="Times New Roman" w:cs="Times New Roman"/>
                <w:color w:val="auto"/>
                <w:sz w:val="24"/>
                <w:szCs w:val="24"/>
                <w:lang w:val="uz-Cyrl-UZ"/>
              </w:rPr>
              <w:t>№</w:t>
            </w:r>
          </w:p>
        </w:tc>
        <w:tc>
          <w:tcPr>
            <w:tcW w:w="5245" w:type="dxa"/>
          </w:tcPr>
          <w:p w14:paraId="795EA940" w14:textId="01AF2B95" w:rsidR="004E6531" w:rsidRPr="00703382" w:rsidRDefault="00703382" w:rsidP="004E6531">
            <w:pPr>
              <w:pStyle w:val="Default"/>
              <w:jc w:val="center"/>
              <w:rPr>
                <w:sz w:val="23"/>
                <w:szCs w:val="23"/>
                <w:lang w:val="en-US"/>
              </w:rPr>
            </w:pPr>
            <w:r>
              <w:rPr>
                <w:b/>
                <w:bCs/>
                <w:sz w:val="23"/>
                <w:szCs w:val="23"/>
                <w:lang w:val="en-US"/>
              </w:rPr>
              <w:t>Section name</w:t>
            </w:r>
          </w:p>
        </w:tc>
        <w:tc>
          <w:tcPr>
            <w:tcW w:w="3118" w:type="dxa"/>
          </w:tcPr>
          <w:p w14:paraId="3F8FE97F" w14:textId="37A0FADD" w:rsidR="004E6531" w:rsidRPr="00703382" w:rsidRDefault="00703382" w:rsidP="004E6531">
            <w:pPr>
              <w:pStyle w:val="Default"/>
              <w:jc w:val="center"/>
              <w:rPr>
                <w:b/>
                <w:bCs/>
                <w:sz w:val="23"/>
                <w:szCs w:val="23"/>
                <w:lang w:val="uz-Cyrl-UZ"/>
              </w:rPr>
            </w:pPr>
            <w:r w:rsidRPr="00703382">
              <w:rPr>
                <w:b/>
                <w:bCs/>
                <w:color w:val="auto"/>
                <w:lang w:val="en-US"/>
              </w:rPr>
              <w:t>R</w:t>
            </w:r>
            <w:r w:rsidRPr="00703382">
              <w:rPr>
                <w:b/>
                <w:bCs/>
                <w:color w:val="auto"/>
                <w:lang w:val="uz-Cyrl-UZ"/>
              </w:rPr>
              <w:t>esponsible person</w:t>
            </w:r>
          </w:p>
        </w:tc>
      </w:tr>
      <w:tr w:rsidR="004E6531" w:rsidRPr="00112E08" w14:paraId="3744681D" w14:textId="77777777" w:rsidTr="00FF4D39">
        <w:tc>
          <w:tcPr>
            <w:tcW w:w="1271" w:type="dxa"/>
            <w:vAlign w:val="center"/>
          </w:tcPr>
          <w:p w14:paraId="2E3E815B" w14:textId="737741FE" w:rsidR="004E6531" w:rsidRPr="00703382" w:rsidRDefault="004E6531" w:rsidP="004E6531">
            <w:pPr>
              <w:widowControl w:val="0"/>
              <w:spacing w:after="0" w:line="240" w:lineRule="auto"/>
              <w:jc w:val="center"/>
              <w:rPr>
                <w:rFonts w:ascii="Times New Roman" w:hAnsi="Times New Roman" w:cs="Times New Roman"/>
                <w:color w:val="auto"/>
                <w:sz w:val="24"/>
                <w:szCs w:val="24"/>
                <w:lang w:val="en-US"/>
              </w:rPr>
            </w:pPr>
            <w:r w:rsidRPr="00565A15">
              <w:rPr>
                <w:rFonts w:ascii="Times New Roman" w:hAnsi="Times New Roman"/>
                <w:b/>
                <w:sz w:val="24"/>
                <w:szCs w:val="24"/>
                <w:lang w:val="uz-Cyrl-UZ"/>
              </w:rPr>
              <w:t>1-</w:t>
            </w:r>
            <w:r w:rsidR="00703382">
              <w:rPr>
                <w:rFonts w:ascii="Times New Roman" w:hAnsi="Times New Roman"/>
                <w:b/>
                <w:sz w:val="24"/>
                <w:szCs w:val="24"/>
                <w:lang w:val="en-US"/>
              </w:rPr>
              <w:t>section</w:t>
            </w:r>
          </w:p>
        </w:tc>
        <w:tc>
          <w:tcPr>
            <w:tcW w:w="5245" w:type="dxa"/>
          </w:tcPr>
          <w:p w14:paraId="2EF55A59" w14:textId="1EA830AD" w:rsidR="004E6531" w:rsidRPr="00C243F6" w:rsidRDefault="00716DD0" w:rsidP="00BC449C">
            <w:pPr>
              <w:widowControl w:val="0"/>
              <w:spacing w:after="0" w:line="240" w:lineRule="auto"/>
              <w:jc w:val="both"/>
              <w:rPr>
                <w:rFonts w:ascii="Times New Roman" w:hAnsi="Times New Roman" w:cs="Times New Roman"/>
                <w:color w:val="auto"/>
                <w:sz w:val="24"/>
                <w:szCs w:val="24"/>
                <w:lang w:val="uz-Cyrl-UZ"/>
              </w:rPr>
            </w:pPr>
            <w:r w:rsidRPr="00716DD0">
              <w:rPr>
                <w:rFonts w:ascii="Times New Roman" w:hAnsi="Times New Roman" w:cs="Times New Roman"/>
                <w:bCs/>
                <w:color w:val="auto"/>
                <w:sz w:val="24"/>
                <w:szCs w:val="24"/>
                <w:lang w:val="uz-Cyrl-UZ"/>
              </w:rPr>
              <w:t>Modern agrotechnologies in the direction of breeding and seed production, plant protection, fruit and vegetable growing to increase export potential in the agricultural sector</w:t>
            </w:r>
          </w:p>
        </w:tc>
        <w:tc>
          <w:tcPr>
            <w:tcW w:w="3118" w:type="dxa"/>
            <w:vAlign w:val="center"/>
          </w:tcPr>
          <w:p w14:paraId="1597DD74" w14:textId="1C86597C" w:rsidR="004E6531" w:rsidRDefault="00716DD0" w:rsidP="00172AA2">
            <w:pPr>
              <w:spacing w:after="0" w:line="240" w:lineRule="auto"/>
              <w:rPr>
                <w:rFonts w:ascii="Times New Roman" w:hAnsi="Times New Roman" w:cs="Times New Roman"/>
                <w:sz w:val="24"/>
                <w:szCs w:val="24"/>
                <w:lang w:val="uz-Cyrl-UZ"/>
              </w:rPr>
            </w:pPr>
            <w:r>
              <w:rPr>
                <w:rFonts w:ascii="Times New Roman" w:hAnsi="Times New Roman" w:cs="Times New Roman"/>
                <w:b/>
                <w:bCs/>
                <w:sz w:val="24"/>
                <w:szCs w:val="24"/>
                <w:lang w:val="en-US"/>
              </w:rPr>
              <w:t>C</w:t>
            </w:r>
            <w:r w:rsidR="00703382">
              <w:rPr>
                <w:rFonts w:ascii="Times New Roman" w:hAnsi="Times New Roman" w:cs="Times New Roman"/>
                <w:b/>
                <w:bCs/>
                <w:sz w:val="24"/>
                <w:szCs w:val="24"/>
                <w:lang w:val="en-US"/>
              </w:rPr>
              <w:t>hairman</w:t>
            </w:r>
            <w:r w:rsidR="004E6531" w:rsidRPr="00BE1FB2">
              <w:rPr>
                <w:rFonts w:ascii="Times New Roman" w:hAnsi="Times New Roman" w:cs="Times New Roman"/>
                <w:b/>
                <w:bCs/>
                <w:sz w:val="24"/>
                <w:szCs w:val="24"/>
                <w:lang w:val="uz-Cyrl-UZ"/>
              </w:rPr>
              <w:t>:</w:t>
            </w:r>
          </w:p>
          <w:p w14:paraId="7E176BCD" w14:textId="31387688" w:rsidR="004E6531" w:rsidRPr="00BD30DE" w:rsidRDefault="00703382" w:rsidP="00172AA2">
            <w:pPr>
              <w:spacing w:after="0" w:line="240" w:lineRule="auto"/>
              <w:rPr>
                <w:rFonts w:ascii="Times New Roman" w:hAnsi="Times New Roman" w:cs="Times New Roman"/>
                <w:sz w:val="24"/>
                <w:szCs w:val="24"/>
                <w:lang w:val="uz-Cyrl-UZ"/>
              </w:rPr>
            </w:pPr>
            <w:r>
              <w:rPr>
                <w:rFonts w:ascii="Times New Roman" w:hAnsi="Times New Roman" w:cs="Times New Roman"/>
                <w:sz w:val="24"/>
                <w:szCs w:val="24"/>
                <w:lang w:val="en-US"/>
              </w:rPr>
              <w:t>Prof. Buriev</w:t>
            </w:r>
            <w:r w:rsidR="004E6531" w:rsidRPr="00BD30DE">
              <w:rPr>
                <w:rFonts w:ascii="Times New Roman" w:hAnsi="Times New Roman" w:cs="Times New Roman"/>
                <w:sz w:val="24"/>
                <w:szCs w:val="24"/>
                <w:lang w:val="uz-Cyrl-UZ"/>
              </w:rPr>
              <w:t xml:space="preserve"> </w:t>
            </w:r>
            <w:r>
              <w:rPr>
                <w:rFonts w:ascii="Times New Roman" w:hAnsi="Times New Roman" w:cs="Times New Roman"/>
                <w:sz w:val="24"/>
                <w:szCs w:val="24"/>
                <w:lang w:val="en-US"/>
              </w:rPr>
              <w:t>H</w:t>
            </w:r>
            <w:r w:rsidR="004E6531" w:rsidRPr="00BD30DE">
              <w:rPr>
                <w:rFonts w:ascii="Times New Roman" w:hAnsi="Times New Roman" w:cs="Times New Roman"/>
                <w:sz w:val="24"/>
                <w:szCs w:val="24"/>
                <w:lang w:val="uz-Cyrl-UZ"/>
              </w:rPr>
              <w:t>.</w:t>
            </w:r>
            <w:r>
              <w:rPr>
                <w:rFonts w:ascii="Times New Roman" w:hAnsi="Times New Roman" w:cs="Times New Roman"/>
                <w:sz w:val="24"/>
                <w:szCs w:val="24"/>
                <w:lang w:val="en-US"/>
              </w:rPr>
              <w:t>Ch</w:t>
            </w:r>
            <w:r w:rsidR="004E6531">
              <w:rPr>
                <w:rFonts w:ascii="Times New Roman" w:hAnsi="Times New Roman" w:cs="Times New Roman"/>
                <w:sz w:val="24"/>
                <w:szCs w:val="24"/>
                <w:lang w:val="uz-Cyrl-UZ"/>
              </w:rPr>
              <w:t>.</w:t>
            </w:r>
          </w:p>
          <w:p w14:paraId="638F8E4F" w14:textId="00533733" w:rsidR="004E6531" w:rsidRDefault="00703382" w:rsidP="00172AA2">
            <w:pPr>
              <w:spacing w:after="0" w:line="240" w:lineRule="auto"/>
              <w:rPr>
                <w:rFonts w:ascii="Times New Roman" w:hAnsi="Times New Roman" w:cs="Times New Roman"/>
                <w:sz w:val="24"/>
                <w:szCs w:val="24"/>
                <w:lang w:val="uz-Cyrl-UZ"/>
              </w:rPr>
            </w:pPr>
            <w:r>
              <w:rPr>
                <w:rFonts w:ascii="Times New Roman" w:hAnsi="Times New Roman" w:cs="Times New Roman"/>
                <w:b/>
                <w:bCs/>
                <w:sz w:val="24"/>
                <w:szCs w:val="24"/>
                <w:lang w:val="en-US"/>
              </w:rPr>
              <w:t>Scientific secretary</w:t>
            </w:r>
            <w:r w:rsidR="004E6531" w:rsidRPr="00BE1FB2">
              <w:rPr>
                <w:rFonts w:ascii="Times New Roman" w:hAnsi="Times New Roman" w:cs="Times New Roman"/>
                <w:b/>
                <w:bCs/>
                <w:sz w:val="24"/>
                <w:szCs w:val="24"/>
                <w:lang w:val="uz-Cyrl-UZ"/>
              </w:rPr>
              <w:t>:</w:t>
            </w:r>
            <w:r w:rsidR="004E6531" w:rsidRPr="00BD30DE">
              <w:rPr>
                <w:rFonts w:ascii="Times New Roman" w:hAnsi="Times New Roman" w:cs="Times New Roman"/>
                <w:sz w:val="24"/>
                <w:szCs w:val="24"/>
                <w:lang w:val="uz-Cyrl-UZ"/>
              </w:rPr>
              <w:t xml:space="preserve"> </w:t>
            </w:r>
          </w:p>
          <w:p w14:paraId="155349D7" w14:textId="6C219DA7" w:rsidR="004E6531" w:rsidRPr="00BC449C" w:rsidRDefault="00703382" w:rsidP="00172AA2">
            <w:pPr>
              <w:spacing w:after="0" w:line="240" w:lineRule="auto"/>
              <w:rPr>
                <w:rFonts w:ascii="Times New Roman" w:hAnsi="Times New Roman" w:cs="Times New Roman"/>
                <w:sz w:val="24"/>
                <w:szCs w:val="24"/>
                <w:lang w:val="uz-Cyrl-UZ"/>
              </w:rPr>
            </w:pPr>
            <w:r>
              <w:rPr>
                <w:rFonts w:ascii="Times New Roman" w:hAnsi="Times New Roman" w:cs="Times New Roman"/>
                <w:sz w:val="24"/>
                <w:szCs w:val="24"/>
                <w:lang w:val="en-US"/>
              </w:rPr>
              <w:t>Assoc</w:t>
            </w:r>
            <w:r w:rsidRPr="00716DD0">
              <w:rPr>
                <w:rFonts w:ascii="Times New Roman" w:hAnsi="Times New Roman" w:cs="Times New Roman"/>
                <w:sz w:val="24"/>
                <w:szCs w:val="24"/>
                <w:lang w:val="en-US"/>
              </w:rPr>
              <w:t xml:space="preserve">. </w:t>
            </w:r>
            <w:r>
              <w:rPr>
                <w:rFonts w:ascii="Times New Roman" w:hAnsi="Times New Roman" w:cs="Times New Roman"/>
                <w:sz w:val="24"/>
                <w:szCs w:val="24"/>
                <w:lang w:val="en-US"/>
              </w:rPr>
              <w:t>prof</w:t>
            </w:r>
            <w:r w:rsidRPr="00716DD0">
              <w:rPr>
                <w:rFonts w:ascii="Times New Roman" w:hAnsi="Times New Roman" w:cs="Times New Roman"/>
                <w:sz w:val="24"/>
                <w:szCs w:val="24"/>
                <w:lang w:val="en-US"/>
              </w:rPr>
              <w:t xml:space="preserve">. </w:t>
            </w:r>
            <w:r>
              <w:rPr>
                <w:rFonts w:ascii="Times New Roman" w:hAnsi="Times New Roman" w:cs="Times New Roman"/>
                <w:sz w:val="24"/>
                <w:szCs w:val="24"/>
                <w:lang w:val="en-US"/>
              </w:rPr>
              <w:t>Namozov I</w:t>
            </w:r>
            <w:r w:rsidR="004E6531" w:rsidRPr="00BD30DE">
              <w:rPr>
                <w:rFonts w:ascii="Times New Roman" w:hAnsi="Times New Roman" w:cs="Times New Roman"/>
                <w:sz w:val="24"/>
                <w:szCs w:val="24"/>
                <w:lang w:val="uz-Cyrl-UZ"/>
              </w:rPr>
              <w:t>.</w:t>
            </w:r>
            <w:r>
              <w:rPr>
                <w:rFonts w:ascii="Times New Roman" w:hAnsi="Times New Roman" w:cs="Times New Roman"/>
                <w:sz w:val="24"/>
                <w:szCs w:val="24"/>
                <w:lang w:val="en-US"/>
              </w:rPr>
              <w:t>Ch</w:t>
            </w:r>
            <w:r w:rsidR="00172AA2">
              <w:rPr>
                <w:rFonts w:ascii="Times New Roman" w:hAnsi="Times New Roman" w:cs="Times New Roman"/>
                <w:sz w:val="24"/>
                <w:szCs w:val="24"/>
                <w:lang w:val="uz-Cyrl-UZ"/>
              </w:rPr>
              <w:t>.</w:t>
            </w:r>
          </w:p>
        </w:tc>
      </w:tr>
      <w:tr w:rsidR="004E6531" w:rsidRPr="00112E08" w14:paraId="0A2C6086" w14:textId="77777777" w:rsidTr="00FF4D39">
        <w:tc>
          <w:tcPr>
            <w:tcW w:w="1271" w:type="dxa"/>
            <w:vAlign w:val="center"/>
          </w:tcPr>
          <w:p w14:paraId="565B046A" w14:textId="60F71C2C" w:rsidR="004E6531" w:rsidRDefault="004E6531" w:rsidP="004E6531">
            <w:pPr>
              <w:widowControl w:val="0"/>
              <w:spacing w:after="0" w:line="240" w:lineRule="auto"/>
              <w:jc w:val="center"/>
              <w:rPr>
                <w:rFonts w:ascii="Times New Roman" w:hAnsi="Times New Roman" w:cs="Times New Roman"/>
                <w:color w:val="auto"/>
                <w:sz w:val="24"/>
                <w:szCs w:val="24"/>
                <w:lang w:val="uz-Cyrl-UZ"/>
              </w:rPr>
            </w:pPr>
            <w:r>
              <w:rPr>
                <w:rFonts w:ascii="Times New Roman" w:hAnsi="Times New Roman"/>
                <w:b/>
                <w:sz w:val="24"/>
                <w:szCs w:val="24"/>
                <w:lang w:val="uz-Cyrl-UZ"/>
              </w:rPr>
              <w:t>2</w:t>
            </w:r>
            <w:r w:rsidRPr="00565A15">
              <w:rPr>
                <w:rFonts w:ascii="Times New Roman" w:hAnsi="Times New Roman"/>
                <w:b/>
                <w:sz w:val="24"/>
                <w:szCs w:val="24"/>
                <w:lang w:val="uz-Cyrl-UZ"/>
              </w:rPr>
              <w:t>-</w:t>
            </w:r>
            <w:r w:rsidR="00703382">
              <w:rPr>
                <w:rFonts w:ascii="Times New Roman" w:hAnsi="Times New Roman"/>
                <w:b/>
                <w:sz w:val="24"/>
                <w:szCs w:val="24"/>
                <w:lang w:val="en-US"/>
              </w:rPr>
              <w:t xml:space="preserve"> section</w:t>
            </w:r>
          </w:p>
        </w:tc>
        <w:tc>
          <w:tcPr>
            <w:tcW w:w="5245" w:type="dxa"/>
          </w:tcPr>
          <w:p w14:paraId="7CC53537" w14:textId="05079230" w:rsidR="004E6531" w:rsidRDefault="00330531" w:rsidP="007A453D">
            <w:pPr>
              <w:widowControl w:val="0"/>
              <w:spacing w:after="0" w:line="240" w:lineRule="auto"/>
              <w:jc w:val="both"/>
              <w:rPr>
                <w:rFonts w:ascii="Times New Roman" w:hAnsi="Times New Roman" w:cs="Times New Roman"/>
                <w:color w:val="auto"/>
                <w:sz w:val="24"/>
                <w:szCs w:val="24"/>
                <w:lang w:val="uz-Cyrl-UZ"/>
              </w:rPr>
            </w:pPr>
            <w:r w:rsidRPr="00330531">
              <w:rPr>
                <w:rFonts w:ascii="Times New Roman" w:hAnsi="Times New Roman" w:cs="Times New Roman"/>
                <w:sz w:val="24"/>
                <w:szCs w:val="24"/>
                <w:lang w:val="uz-Cyrl-UZ"/>
              </w:rPr>
              <w:t>Innovative technologies in the cultivation, storage, processing of agricultural and livestock products and increasing their export potential</w:t>
            </w:r>
          </w:p>
        </w:tc>
        <w:tc>
          <w:tcPr>
            <w:tcW w:w="3118" w:type="dxa"/>
            <w:vAlign w:val="center"/>
          </w:tcPr>
          <w:p w14:paraId="34976F99" w14:textId="4AC6D531" w:rsidR="004E6531" w:rsidRDefault="00716DD0" w:rsidP="004E6531">
            <w:pPr>
              <w:spacing w:after="0"/>
              <w:rPr>
                <w:rFonts w:ascii="Times New Roman" w:hAnsi="Times New Roman" w:cs="Times New Roman"/>
                <w:sz w:val="24"/>
                <w:szCs w:val="24"/>
                <w:lang w:val="uz-Cyrl-UZ"/>
              </w:rPr>
            </w:pPr>
            <w:r>
              <w:rPr>
                <w:rFonts w:ascii="Times New Roman" w:hAnsi="Times New Roman" w:cs="Times New Roman"/>
                <w:b/>
                <w:bCs/>
                <w:sz w:val="24"/>
                <w:szCs w:val="24"/>
                <w:lang w:val="en-US"/>
              </w:rPr>
              <w:t>Chairman</w:t>
            </w:r>
            <w:r w:rsidR="004E6531" w:rsidRPr="00BE1FB2">
              <w:rPr>
                <w:rFonts w:ascii="Times New Roman" w:hAnsi="Times New Roman" w:cs="Times New Roman"/>
                <w:b/>
                <w:bCs/>
                <w:sz w:val="24"/>
                <w:szCs w:val="24"/>
                <w:lang w:val="uz-Cyrl-UZ"/>
              </w:rPr>
              <w:t>:</w:t>
            </w:r>
            <w:r w:rsidR="004E6531" w:rsidRPr="00BD30DE">
              <w:rPr>
                <w:rFonts w:ascii="Times New Roman" w:hAnsi="Times New Roman" w:cs="Times New Roman"/>
                <w:sz w:val="24"/>
                <w:szCs w:val="24"/>
                <w:lang w:val="uz-Cyrl-UZ"/>
              </w:rPr>
              <w:t xml:space="preserve"> </w:t>
            </w:r>
          </w:p>
          <w:p w14:paraId="30A11AB9" w14:textId="0BED7CB7" w:rsidR="004E6531" w:rsidRPr="00BD30DE" w:rsidRDefault="00716DD0" w:rsidP="004E6531">
            <w:pPr>
              <w:spacing w:after="0"/>
              <w:rPr>
                <w:rFonts w:ascii="Times New Roman" w:hAnsi="Times New Roman" w:cs="Times New Roman"/>
                <w:sz w:val="24"/>
                <w:szCs w:val="24"/>
                <w:lang w:val="uz-Cyrl-UZ"/>
              </w:rPr>
            </w:pPr>
            <w:r>
              <w:rPr>
                <w:rFonts w:ascii="Times New Roman" w:hAnsi="Times New Roman" w:cs="Times New Roman"/>
                <w:sz w:val="24"/>
                <w:szCs w:val="24"/>
                <w:lang w:val="en-US"/>
              </w:rPr>
              <w:t>Assoc</w:t>
            </w:r>
            <w:r w:rsidRPr="00716DD0">
              <w:rPr>
                <w:rFonts w:ascii="Times New Roman" w:hAnsi="Times New Roman" w:cs="Times New Roman"/>
                <w:sz w:val="24"/>
                <w:szCs w:val="24"/>
                <w:lang w:val="en-US"/>
              </w:rPr>
              <w:t xml:space="preserve">. </w:t>
            </w:r>
            <w:r>
              <w:rPr>
                <w:rFonts w:ascii="Times New Roman" w:hAnsi="Times New Roman" w:cs="Times New Roman"/>
                <w:sz w:val="24"/>
                <w:szCs w:val="24"/>
                <w:lang w:val="en-US"/>
              </w:rPr>
              <w:t>prof</w:t>
            </w:r>
            <w:r w:rsidRPr="00716DD0">
              <w:rPr>
                <w:rFonts w:ascii="Times New Roman" w:hAnsi="Times New Roman" w:cs="Times New Roman"/>
                <w:sz w:val="24"/>
                <w:szCs w:val="24"/>
                <w:lang w:val="en-US"/>
              </w:rPr>
              <w:t xml:space="preserve">. </w:t>
            </w:r>
            <w:r>
              <w:rPr>
                <w:rFonts w:ascii="Times New Roman" w:hAnsi="Times New Roman" w:cs="Times New Roman"/>
                <w:sz w:val="24"/>
                <w:szCs w:val="24"/>
                <w:lang w:val="en-US"/>
              </w:rPr>
              <w:t>Sharipov S</w:t>
            </w:r>
            <w:r w:rsidR="004E6531" w:rsidRPr="00BD30DE">
              <w:rPr>
                <w:rFonts w:ascii="Times New Roman" w:hAnsi="Times New Roman" w:cs="Times New Roman"/>
                <w:sz w:val="24"/>
                <w:szCs w:val="24"/>
                <w:lang w:val="uz-Cyrl-UZ"/>
              </w:rPr>
              <w:t>.</w:t>
            </w:r>
            <w:r>
              <w:rPr>
                <w:rFonts w:ascii="Times New Roman" w:hAnsi="Times New Roman" w:cs="Times New Roman"/>
                <w:sz w:val="24"/>
                <w:szCs w:val="24"/>
                <w:lang w:val="en-US"/>
              </w:rPr>
              <w:t>Ya</w:t>
            </w:r>
            <w:r w:rsidR="004E6531" w:rsidRPr="00BD30DE">
              <w:rPr>
                <w:rFonts w:ascii="Times New Roman" w:hAnsi="Times New Roman" w:cs="Times New Roman"/>
                <w:sz w:val="24"/>
                <w:szCs w:val="24"/>
                <w:lang w:val="uz-Cyrl-UZ"/>
              </w:rPr>
              <w:t>.</w:t>
            </w:r>
          </w:p>
          <w:p w14:paraId="2F8AF264" w14:textId="026EDACC" w:rsidR="004E6531" w:rsidRDefault="00716DD0" w:rsidP="004E6531">
            <w:pPr>
              <w:widowControl w:val="0"/>
              <w:spacing w:after="0" w:line="240" w:lineRule="auto"/>
              <w:rPr>
                <w:rFonts w:ascii="Times New Roman" w:hAnsi="Times New Roman" w:cs="Times New Roman"/>
                <w:sz w:val="24"/>
                <w:szCs w:val="24"/>
                <w:lang w:val="uz-Cyrl-UZ"/>
              </w:rPr>
            </w:pPr>
            <w:r>
              <w:rPr>
                <w:rFonts w:ascii="Times New Roman" w:hAnsi="Times New Roman" w:cs="Times New Roman"/>
                <w:b/>
                <w:bCs/>
                <w:sz w:val="24"/>
                <w:szCs w:val="24"/>
                <w:lang w:val="en-US"/>
              </w:rPr>
              <w:t>Scientific secretary</w:t>
            </w:r>
            <w:r w:rsidR="004E6531" w:rsidRPr="00BE1FB2">
              <w:rPr>
                <w:rFonts w:ascii="Times New Roman" w:hAnsi="Times New Roman" w:cs="Times New Roman"/>
                <w:b/>
                <w:bCs/>
                <w:sz w:val="24"/>
                <w:szCs w:val="24"/>
                <w:lang w:val="uz-Cyrl-UZ"/>
              </w:rPr>
              <w:t>:</w:t>
            </w:r>
            <w:r w:rsidR="004E6531" w:rsidRPr="00BD30DE">
              <w:rPr>
                <w:rFonts w:ascii="Times New Roman" w:hAnsi="Times New Roman" w:cs="Times New Roman"/>
                <w:sz w:val="24"/>
                <w:szCs w:val="24"/>
                <w:lang w:val="uz-Cyrl-UZ"/>
              </w:rPr>
              <w:t xml:space="preserve"> </w:t>
            </w:r>
          </w:p>
          <w:p w14:paraId="0081AF3D" w14:textId="2D8612A6" w:rsidR="004E6531" w:rsidRDefault="00716DD0" w:rsidP="007A453D">
            <w:pPr>
              <w:widowControl w:val="0"/>
              <w:spacing w:after="0" w:line="240" w:lineRule="auto"/>
              <w:rPr>
                <w:rFonts w:ascii="Times New Roman" w:hAnsi="Times New Roman" w:cs="Times New Roman"/>
                <w:color w:val="auto"/>
                <w:sz w:val="24"/>
                <w:szCs w:val="24"/>
                <w:lang w:val="uz-Cyrl-UZ"/>
              </w:rPr>
            </w:pPr>
            <w:r>
              <w:rPr>
                <w:rFonts w:ascii="Times New Roman" w:hAnsi="Times New Roman" w:cs="Times New Roman"/>
                <w:sz w:val="24"/>
                <w:szCs w:val="24"/>
                <w:lang w:val="en-US"/>
              </w:rPr>
              <w:t>Senior teacher</w:t>
            </w:r>
            <w:r w:rsidR="004E6531" w:rsidRPr="00BD30DE">
              <w:rPr>
                <w:rFonts w:ascii="Times New Roman" w:hAnsi="Times New Roman" w:cs="Times New Roman"/>
                <w:sz w:val="24"/>
                <w:szCs w:val="24"/>
                <w:lang w:val="uz-Cyrl-UZ"/>
              </w:rPr>
              <w:t xml:space="preserve"> </w:t>
            </w:r>
            <w:r>
              <w:rPr>
                <w:rFonts w:ascii="Times New Roman" w:hAnsi="Times New Roman" w:cs="Times New Roman"/>
                <w:sz w:val="24"/>
                <w:szCs w:val="24"/>
                <w:lang w:val="en-US"/>
              </w:rPr>
              <w:t>Ochilov</w:t>
            </w:r>
            <w:r w:rsidR="004E6531" w:rsidRPr="00BD30DE">
              <w:rPr>
                <w:rFonts w:ascii="Times New Roman" w:hAnsi="Times New Roman" w:cs="Times New Roman"/>
                <w:sz w:val="24"/>
                <w:szCs w:val="24"/>
                <w:lang w:val="uz-Cyrl-UZ"/>
              </w:rPr>
              <w:t xml:space="preserve"> </w:t>
            </w:r>
            <w:r>
              <w:rPr>
                <w:rFonts w:ascii="Times New Roman" w:hAnsi="Times New Roman" w:cs="Times New Roman"/>
                <w:sz w:val="24"/>
                <w:szCs w:val="24"/>
                <w:lang w:val="en-US"/>
              </w:rPr>
              <w:t>M</w:t>
            </w:r>
            <w:r w:rsidR="004E6531" w:rsidRPr="00BD30DE">
              <w:rPr>
                <w:rFonts w:ascii="Times New Roman" w:hAnsi="Times New Roman" w:cs="Times New Roman"/>
                <w:sz w:val="24"/>
                <w:szCs w:val="24"/>
                <w:lang w:val="uz-Cyrl-UZ"/>
              </w:rPr>
              <w:t>.</w:t>
            </w:r>
            <w:r w:rsidR="007A453D">
              <w:rPr>
                <w:rFonts w:ascii="Times New Roman" w:hAnsi="Times New Roman" w:cs="Times New Roman"/>
                <w:sz w:val="24"/>
                <w:szCs w:val="24"/>
                <w:lang w:val="uz-Cyrl-UZ"/>
              </w:rPr>
              <w:t>А.</w:t>
            </w:r>
          </w:p>
        </w:tc>
      </w:tr>
      <w:tr w:rsidR="004E6531" w:rsidRPr="00112E08" w14:paraId="21B9BB9D" w14:textId="77777777" w:rsidTr="00FF4D39">
        <w:tc>
          <w:tcPr>
            <w:tcW w:w="1271" w:type="dxa"/>
            <w:vAlign w:val="center"/>
          </w:tcPr>
          <w:p w14:paraId="637FB258" w14:textId="18472730" w:rsidR="004E6531" w:rsidRDefault="004E6531" w:rsidP="004E6531">
            <w:pPr>
              <w:widowControl w:val="0"/>
              <w:spacing w:after="0" w:line="240" w:lineRule="auto"/>
              <w:jc w:val="center"/>
              <w:rPr>
                <w:rFonts w:ascii="Times New Roman" w:hAnsi="Times New Roman" w:cs="Times New Roman"/>
                <w:color w:val="auto"/>
                <w:sz w:val="24"/>
                <w:szCs w:val="24"/>
                <w:lang w:val="uz-Cyrl-UZ"/>
              </w:rPr>
            </w:pPr>
            <w:r>
              <w:rPr>
                <w:rFonts w:ascii="Times New Roman" w:hAnsi="Times New Roman"/>
                <w:b/>
                <w:sz w:val="24"/>
                <w:szCs w:val="24"/>
                <w:lang w:val="uz-Cyrl-UZ"/>
              </w:rPr>
              <w:t>3</w:t>
            </w:r>
            <w:r w:rsidRPr="00565A15">
              <w:rPr>
                <w:rFonts w:ascii="Times New Roman" w:hAnsi="Times New Roman"/>
                <w:b/>
                <w:sz w:val="24"/>
                <w:szCs w:val="24"/>
                <w:lang w:val="uz-Cyrl-UZ"/>
              </w:rPr>
              <w:t>-</w:t>
            </w:r>
            <w:r w:rsidR="00703382">
              <w:rPr>
                <w:rFonts w:ascii="Times New Roman" w:hAnsi="Times New Roman"/>
                <w:b/>
                <w:sz w:val="24"/>
                <w:szCs w:val="24"/>
                <w:lang w:val="en-US"/>
              </w:rPr>
              <w:t xml:space="preserve"> section</w:t>
            </w:r>
          </w:p>
        </w:tc>
        <w:tc>
          <w:tcPr>
            <w:tcW w:w="5245" w:type="dxa"/>
          </w:tcPr>
          <w:p w14:paraId="34E9D21E" w14:textId="1E1F004D" w:rsidR="004E6531" w:rsidRDefault="002104A3" w:rsidP="00BC449C">
            <w:pPr>
              <w:widowControl w:val="0"/>
              <w:spacing w:after="0" w:line="240" w:lineRule="auto"/>
              <w:jc w:val="both"/>
              <w:rPr>
                <w:rFonts w:ascii="Times New Roman" w:hAnsi="Times New Roman" w:cs="Times New Roman"/>
                <w:color w:val="auto"/>
                <w:sz w:val="24"/>
                <w:szCs w:val="24"/>
                <w:lang w:val="uz-Cyrl-UZ"/>
              </w:rPr>
            </w:pPr>
            <w:r w:rsidRPr="002104A3">
              <w:rPr>
                <w:rFonts w:ascii="Times New Roman" w:hAnsi="Times New Roman" w:cs="Times New Roman"/>
                <w:sz w:val="24"/>
                <w:szCs w:val="24"/>
                <w:lang w:val="uz-Cyrl-UZ"/>
              </w:rPr>
              <w:t>Assessment of the quality and safety of agricultural and food products</w:t>
            </w:r>
            <w:bookmarkStart w:id="0" w:name="_GoBack"/>
            <w:bookmarkEnd w:id="0"/>
            <w:r w:rsidRPr="002104A3">
              <w:rPr>
                <w:rFonts w:ascii="Times New Roman" w:hAnsi="Times New Roman" w:cs="Times New Roman"/>
                <w:sz w:val="24"/>
                <w:szCs w:val="24"/>
                <w:lang w:val="uz-Cyrl-UZ"/>
              </w:rPr>
              <w:t>, agrologistics, building export potential, accounting, auditing and analysis of export operations: problems and solutions</w:t>
            </w:r>
          </w:p>
        </w:tc>
        <w:tc>
          <w:tcPr>
            <w:tcW w:w="3118" w:type="dxa"/>
            <w:vAlign w:val="center"/>
          </w:tcPr>
          <w:p w14:paraId="092E9986" w14:textId="08EAFC1D" w:rsidR="004E6531" w:rsidRDefault="00330531" w:rsidP="004E6531">
            <w:pPr>
              <w:spacing w:after="0"/>
              <w:rPr>
                <w:rFonts w:ascii="Times New Roman" w:hAnsi="Times New Roman" w:cs="Times New Roman"/>
                <w:sz w:val="24"/>
                <w:szCs w:val="24"/>
                <w:lang w:val="uz-Cyrl-UZ"/>
              </w:rPr>
            </w:pPr>
            <w:r>
              <w:rPr>
                <w:rFonts w:ascii="Times New Roman" w:hAnsi="Times New Roman" w:cs="Times New Roman"/>
                <w:b/>
                <w:bCs/>
                <w:sz w:val="24"/>
                <w:szCs w:val="24"/>
                <w:lang w:val="en-US"/>
              </w:rPr>
              <w:t>Chairman</w:t>
            </w:r>
            <w:r w:rsidR="004E6531" w:rsidRPr="00BE1FB2">
              <w:rPr>
                <w:rFonts w:ascii="Times New Roman" w:hAnsi="Times New Roman" w:cs="Times New Roman"/>
                <w:b/>
                <w:bCs/>
                <w:sz w:val="24"/>
                <w:szCs w:val="24"/>
                <w:lang w:val="uz-Cyrl-UZ"/>
              </w:rPr>
              <w:t>:</w:t>
            </w:r>
            <w:r w:rsidR="004E6531" w:rsidRPr="00BD30DE">
              <w:rPr>
                <w:rFonts w:ascii="Times New Roman" w:hAnsi="Times New Roman" w:cs="Times New Roman"/>
                <w:sz w:val="24"/>
                <w:szCs w:val="24"/>
                <w:lang w:val="uz-Cyrl-UZ"/>
              </w:rPr>
              <w:t xml:space="preserve"> </w:t>
            </w:r>
          </w:p>
          <w:p w14:paraId="5BC46E3D" w14:textId="06E1D4E6" w:rsidR="004E6531" w:rsidRDefault="00330531" w:rsidP="004E6531">
            <w:pPr>
              <w:spacing w:after="0"/>
              <w:rPr>
                <w:rFonts w:ascii="Times New Roman" w:hAnsi="Times New Roman" w:cs="Times New Roman"/>
                <w:sz w:val="24"/>
                <w:szCs w:val="24"/>
                <w:lang w:val="uz-Cyrl-UZ"/>
              </w:rPr>
            </w:pPr>
            <w:r>
              <w:rPr>
                <w:rFonts w:ascii="Times New Roman" w:hAnsi="Times New Roman" w:cs="Times New Roman"/>
                <w:sz w:val="24"/>
                <w:szCs w:val="24"/>
                <w:lang w:val="en-US"/>
              </w:rPr>
              <w:t>Assoc</w:t>
            </w:r>
            <w:r w:rsidRPr="00716DD0">
              <w:rPr>
                <w:rFonts w:ascii="Times New Roman" w:hAnsi="Times New Roman" w:cs="Times New Roman"/>
                <w:sz w:val="24"/>
                <w:szCs w:val="24"/>
                <w:lang w:val="en-US"/>
              </w:rPr>
              <w:t xml:space="preserve">. </w:t>
            </w:r>
            <w:r>
              <w:rPr>
                <w:rFonts w:ascii="Times New Roman" w:hAnsi="Times New Roman" w:cs="Times New Roman"/>
                <w:sz w:val="24"/>
                <w:szCs w:val="24"/>
                <w:lang w:val="en-US"/>
              </w:rPr>
              <w:t>prof</w:t>
            </w:r>
            <w:r w:rsidRPr="00716DD0">
              <w:rPr>
                <w:rFonts w:ascii="Times New Roman" w:hAnsi="Times New Roman" w:cs="Times New Roman"/>
                <w:sz w:val="24"/>
                <w:szCs w:val="24"/>
                <w:lang w:val="en-US"/>
              </w:rPr>
              <w:t xml:space="preserve">. </w:t>
            </w:r>
            <w:r>
              <w:rPr>
                <w:rFonts w:ascii="Times New Roman" w:hAnsi="Times New Roman" w:cs="Times New Roman"/>
                <w:sz w:val="24"/>
                <w:szCs w:val="24"/>
                <w:lang w:val="en-US"/>
              </w:rPr>
              <w:t>Odinaev</w:t>
            </w:r>
            <w:r w:rsidR="004E6531" w:rsidRPr="00BD30DE">
              <w:rPr>
                <w:rFonts w:ascii="Times New Roman" w:hAnsi="Times New Roman" w:cs="Times New Roman"/>
                <w:sz w:val="24"/>
                <w:szCs w:val="24"/>
                <w:lang w:val="uz-Cyrl-UZ"/>
              </w:rPr>
              <w:t xml:space="preserve"> М.</w:t>
            </w:r>
            <w:r>
              <w:rPr>
                <w:rFonts w:ascii="Times New Roman" w:hAnsi="Times New Roman" w:cs="Times New Roman"/>
                <w:sz w:val="24"/>
                <w:szCs w:val="24"/>
                <w:lang w:val="en-US"/>
              </w:rPr>
              <w:t>I</w:t>
            </w:r>
            <w:r w:rsidR="007A453D">
              <w:rPr>
                <w:rFonts w:ascii="Times New Roman" w:hAnsi="Times New Roman" w:cs="Times New Roman"/>
                <w:sz w:val="24"/>
                <w:szCs w:val="24"/>
                <w:lang w:val="uz-Cyrl-UZ"/>
              </w:rPr>
              <w:t>.</w:t>
            </w:r>
          </w:p>
          <w:p w14:paraId="19C5FBB8" w14:textId="6CC7F16E" w:rsidR="004E6531" w:rsidRDefault="002B09FB" w:rsidP="004E6531">
            <w:pPr>
              <w:widowControl w:val="0"/>
              <w:spacing w:after="0" w:line="240" w:lineRule="auto"/>
              <w:rPr>
                <w:rFonts w:ascii="Times New Roman" w:hAnsi="Times New Roman" w:cs="Times New Roman"/>
                <w:sz w:val="24"/>
                <w:szCs w:val="24"/>
                <w:lang w:val="uz-Cyrl-UZ"/>
              </w:rPr>
            </w:pPr>
            <w:r>
              <w:rPr>
                <w:rFonts w:ascii="Times New Roman" w:hAnsi="Times New Roman" w:cs="Times New Roman"/>
                <w:b/>
                <w:bCs/>
                <w:sz w:val="24"/>
                <w:szCs w:val="24"/>
                <w:lang w:val="en-US"/>
              </w:rPr>
              <w:t>Scientific secretary</w:t>
            </w:r>
            <w:r w:rsidR="004E6531" w:rsidRPr="00BE1FB2">
              <w:rPr>
                <w:rFonts w:ascii="Times New Roman" w:hAnsi="Times New Roman" w:cs="Times New Roman"/>
                <w:b/>
                <w:bCs/>
                <w:sz w:val="24"/>
                <w:szCs w:val="24"/>
                <w:lang w:val="uz-Cyrl-UZ"/>
              </w:rPr>
              <w:t>:</w:t>
            </w:r>
          </w:p>
          <w:p w14:paraId="5B56885A" w14:textId="33E31216" w:rsidR="004E6531" w:rsidRDefault="002B09FB" w:rsidP="00277EF5">
            <w:pPr>
              <w:widowControl w:val="0"/>
              <w:spacing w:after="0" w:line="240" w:lineRule="auto"/>
              <w:rPr>
                <w:rFonts w:ascii="Times New Roman" w:hAnsi="Times New Roman" w:cs="Times New Roman"/>
                <w:color w:val="auto"/>
                <w:sz w:val="24"/>
                <w:szCs w:val="24"/>
                <w:lang w:val="uz-Cyrl-UZ"/>
              </w:rPr>
            </w:pPr>
            <w:r>
              <w:rPr>
                <w:rFonts w:ascii="Times New Roman" w:hAnsi="Times New Roman" w:cs="Times New Roman"/>
                <w:sz w:val="24"/>
                <w:szCs w:val="24"/>
                <w:lang w:val="en-US"/>
              </w:rPr>
              <w:t>assist</w:t>
            </w:r>
            <w:r w:rsidR="00277EF5">
              <w:rPr>
                <w:rFonts w:ascii="Times New Roman" w:hAnsi="Times New Roman" w:cs="Times New Roman"/>
                <w:sz w:val="24"/>
                <w:szCs w:val="24"/>
                <w:lang w:val="uz-Cyrl-UZ"/>
              </w:rPr>
              <w:t>.</w:t>
            </w:r>
            <w:r w:rsidR="004E6531" w:rsidRPr="00BD30DE">
              <w:rPr>
                <w:rFonts w:ascii="Times New Roman" w:hAnsi="Times New Roman" w:cs="Times New Roman"/>
                <w:sz w:val="24"/>
                <w:szCs w:val="24"/>
                <w:lang w:val="uz-Cyrl-UZ"/>
              </w:rPr>
              <w:t xml:space="preserve"> </w:t>
            </w:r>
            <w:r>
              <w:rPr>
                <w:rFonts w:ascii="Times New Roman" w:hAnsi="Times New Roman" w:cs="Times New Roman"/>
                <w:sz w:val="24"/>
                <w:szCs w:val="24"/>
                <w:lang w:val="en-US"/>
              </w:rPr>
              <w:t>Abduraimov</w:t>
            </w:r>
            <w:r w:rsidR="00277EF5" w:rsidRPr="00277EF5">
              <w:rPr>
                <w:rFonts w:ascii="Times New Roman" w:hAnsi="Times New Roman" w:cs="Times New Roman"/>
                <w:sz w:val="24"/>
                <w:szCs w:val="24"/>
                <w:lang w:val="uz-Cyrl-UZ"/>
              </w:rPr>
              <w:t xml:space="preserve"> А.</w:t>
            </w:r>
            <w:r>
              <w:rPr>
                <w:rFonts w:ascii="Times New Roman" w:hAnsi="Times New Roman" w:cs="Times New Roman"/>
                <w:sz w:val="24"/>
                <w:szCs w:val="24"/>
                <w:lang w:val="en-US"/>
              </w:rPr>
              <w:t>R</w:t>
            </w:r>
            <w:r w:rsidR="00277EF5" w:rsidRPr="00277EF5">
              <w:rPr>
                <w:rFonts w:ascii="Times New Roman" w:hAnsi="Times New Roman" w:cs="Times New Roman"/>
                <w:sz w:val="24"/>
                <w:szCs w:val="24"/>
                <w:lang w:val="uz-Cyrl-UZ"/>
              </w:rPr>
              <w:t>.</w:t>
            </w:r>
          </w:p>
        </w:tc>
      </w:tr>
    </w:tbl>
    <w:p w14:paraId="6D5F447C" w14:textId="77777777" w:rsidR="00172AA2" w:rsidRDefault="00172AA2" w:rsidP="005119D0">
      <w:pPr>
        <w:pStyle w:val="Default"/>
        <w:jc w:val="center"/>
        <w:rPr>
          <w:b/>
          <w:bCs/>
          <w:sz w:val="28"/>
          <w:szCs w:val="28"/>
          <w:lang w:val="uz-Cyrl-UZ"/>
        </w:rPr>
      </w:pPr>
    </w:p>
    <w:p w14:paraId="7AD329B3" w14:textId="77777777" w:rsidR="00172AA2" w:rsidRDefault="00172AA2" w:rsidP="005119D0">
      <w:pPr>
        <w:pStyle w:val="Default"/>
        <w:jc w:val="center"/>
        <w:rPr>
          <w:b/>
          <w:bCs/>
          <w:sz w:val="28"/>
          <w:szCs w:val="28"/>
          <w:lang w:val="uz-Cyrl-UZ"/>
        </w:rPr>
      </w:pPr>
    </w:p>
    <w:p w14:paraId="396A8B91" w14:textId="77777777" w:rsidR="004503AA" w:rsidRDefault="004503AA" w:rsidP="005119D0">
      <w:pPr>
        <w:pStyle w:val="Default"/>
        <w:jc w:val="center"/>
        <w:rPr>
          <w:b/>
          <w:bCs/>
          <w:sz w:val="28"/>
          <w:szCs w:val="28"/>
          <w:lang w:val="uz-Cyrl-UZ"/>
        </w:rPr>
      </w:pPr>
    </w:p>
    <w:p w14:paraId="07FA82A4" w14:textId="77777777" w:rsidR="004503AA" w:rsidRDefault="004503AA" w:rsidP="005119D0">
      <w:pPr>
        <w:pStyle w:val="Default"/>
        <w:jc w:val="center"/>
        <w:rPr>
          <w:b/>
          <w:bCs/>
          <w:sz w:val="28"/>
          <w:szCs w:val="28"/>
          <w:lang w:val="uz-Cyrl-UZ"/>
        </w:rPr>
      </w:pPr>
    </w:p>
    <w:p w14:paraId="352F57DA" w14:textId="77777777" w:rsidR="004503AA" w:rsidRDefault="004503AA" w:rsidP="005119D0">
      <w:pPr>
        <w:pStyle w:val="Default"/>
        <w:jc w:val="center"/>
        <w:rPr>
          <w:b/>
          <w:bCs/>
          <w:sz w:val="28"/>
          <w:szCs w:val="28"/>
          <w:lang w:val="uz-Cyrl-UZ"/>
        </w:rPr>
      </w:pPr>
    </w:p>
    <w:p w14:paraId="597139D0" w14:textId="77777777" w:rsidR="004503AA" w:rsidRDefault="004503AA" w:rsidP="005119D0">
      <w:pPr>
        <w:pStyle w:val="Default"/>
        <w:jc w:val="center"/>
        <w:rPr>
          <w:b/>
          <w:bCs/>
          <w:sz w:val="28"/>
          <w:szCs w:val="28"/>
          <w:lang w:val="uz-Cyrl-UZ"/>
        </w:rPr>
      </w:pPr>
    </w:p>
    <w:p w14:paraId="5CCCBC54" w14:textId="77777777" w:rsidR="004503AA" w:rsidRDefault="004503AA" w:rsidP="005119D0">
      <w:pPr>
        <w:pStyle w:val="Default"/>
        <w:jc w:val="center"/>
        <w:rPr>
          <w:b/>
          <w:bCs/>
          <w:sz w:val="28"/>
          <w:szCs w:val="28"/>
          <w:lang w:val="uz-Cyrl-UZ"/>
        </w:rPr>
      </w:pPr>
    </w:p>
    <w:p w14:paraId="01FC7B4E" w14:textId="77777777" w:rsidR="004503AA" w:rsidRDefault="004503AA" w:rsidP="005119D0">
      <w:pPr>
        <w:pStyle w:val="Default"/>
        <w:jc w:val="center"/>
        <w:rPr>
          <w:b/>
          <w:bCs/>
          <w:sz w:val="28"/>
          <w:szCs w:val="28"/>
          <w:lang w:val="uz-Cyrl-UZ"/>
        </w:rPr>
      </w:pPr>
    </w:p>
    <w:p w14:paraId="49C329E5" w14:textId="77777777" w:rsidR="004503AA" w:rsidRDefault="004503AA" w:rsidP="005119D0">
      <w:pPr>
        <w:pStyle w:val="Default"/>
        <w:jc w:val="center"/>
        <w:rPr>
          <w:b/>
          <w:bCs/>
          <w:sz w:val="28"/>
          <w:szCs w:val="28"/>
          <w:lang w:val="uz-Cyrl-UZ"/>
        </w:rPr>
      </w:pPr>
    </w:p>
    <w:p w14:paraId="143D9B9F" w14:textId="77777777" w:rsidR="004503AA" w:rsidRDefault="004503AA" w:rsidP="005119D0">
      <w:pPr>
        <w:pStyle w:val="Default"/>
        <w:jc w:val="center"/>
        <w:rPr>
          <w:b/>
          <w:bCs/>
          <w:sz w:val="28"/>
          <w:szCs w:val="28"/>
          <w:lang w:val="uz-Cyrl-UZ"/>
        </w:rPr>
      </w:pPr>
    </w:p>
    <w:p w14:paraId="553C5438" w14:textId="77777777" w:rsidR="004503AA" w:rsidRDefault="004503AA" w:rsidP="005119D0">
      <w:pPr>
        <w:autoSpaceDE w:val="0"/>
        <w:autoSpaceDN w:val="0"/>
        <w:adjustRightInd w:val="0"/>
        <w:ind w:firstLine="709"/>
        <w:jc w:val="right"/>
        <w:rPr>
          <w:rFonts w:ascii="Times New Roman" w:eastAsiaTheme="minorHAnsi" w:hAnsi="Times New Roman" w:cs="Times New Roman"/>
          <w:b/>
          <w:bCs/>
          <w:kern w:val="0"/>
          <w:sz w:val="28"/>
          <w:szCs w:val="28"/>
          <w:lang w:val="uz-Cyrl-UZ" w:eastAsia="en-US"/>
          <w14:ligatures w14:val="none"/>
          <w14:cntxtAlts w14:val="0"/>
        </w:rPr>
      </w:pPr>
      <w:r w:rsidRPr="004503AA">
        <w:rPr>
          <w:rFonts w:ascii="Times New Roman" w:eastAsiaTheme="minorHAnsi" w:hAnsi="Times New Roman" w:cs="Times New Roman"/>
          <w:b/>
          <w:bCs/>
          <w:kern w:val="0"/>
          <w:sz w:val="28"/>
          <w:szCs w:val="28"/>
          <w:lang w:val="uz-Cyrl-UZ" w:eastAsia="en-US"/>
          <w14:ligatures w14:val="none"/>
          <w14:cntxtAlts w14:val="0"/>
        </w:rPr>
        <w:t>QUESTIONNAIRE OF THE CONFERENCE PARTICIPANT</w:t>
      </w:r>
    </w:p>
    <w:p w14:paraId="4FC6EBF8" w14:textId="1DCB1AF2" w:rsidR="005119D0" w:rsidRPr="00565A15" w:rsidRDefault="005119D0" w:rsidP="005119D0">
      <w:pPr>
        <w:autoSpaceDE w:val="0"/>
        <w:autoSpaceDN w:val="0"/>
        <w:adjustRightInd w:val="0"/>
        <w:ind w:firstLine="709"/>
        <w:jc w:val="right"/>
        <w:rPr>
          <w:rFonts w:ascii="Times New Roman" w:hAnsi="Times New Roman"/>
          <w:b/>
          <w:noProof/>
          <w:sz w:val="24"/>
          <w:szCs w:val="24"/>
          <w:lang w:val="uz-Cyrl-UZ"/>
        </w:rPr>
      </w:pPr>
      <w:r>
        <w:rPr>
          <w:rFonts w:ascii="Times New Roman" w:hAnsi="Times New Roman"/>
          <w:b/>
          <w:noProof/>
          <w:sz w:val="24"/>
          <w:szCs w:val="24"/>
          <w:lang w:val="uz-Cyrl-UZ"/>
        </w:rPr>
        <w:t>04</w:t>
      </w:r>
      <w:r w:rsidRPr="00565A15">
        <w:rPr>
          <w:rFonts w:ascii="Times New Roman" w:hAnsi="Times New Roman"/>
          <w:b/>
          <w:noProof/>
          <w:sz w:val="24"/>
          <w:szCs w:val="24"/>
          <w:lang w:val="uz-Cyrl-UZ"/>
        </w:rPr>
        <w:t>.</w:t>
      </w:r>
      <w:r w:rsidR="007A453D" w:rsidRPr="00277EF5">
        <w:rPr>
          <w:rFonts w:ascii="Times New Roman" w:hAnsi="Times New Roman"/>
          <w:b/>
          <w:noProof/>
          <w:sz w:val="24"/>
          <w:szCs w:val="24"/>
          <w:lang w:val="uz-Cyrl-UZ"/>
        </w:rPr>
        <w:t>04.</w:t>
      </w:r>
      <w:r w:rsidRPr="00565A15">
        <w:rPr>
          <w:rFonts w:ascii="Times New Roman" w:hAnsi="Times New Roman"/>
          <w:b/>
          <w:noProof/>
          <w:sz w:val="24"/>
          <w:szCs w:val="24"/>
          <w:lang w:val="uz-Cyrl-UZ"/>
        </w:rPr>
        <w:t>202</w:t>
      </w:r>
      <w:r w:rsidRPr="001E7A79">
        <w:rPr>
          <w:rFonts w:ascii="Times New Roman" w:hAnsi="Times New Roman"/>
          <w:b/>
          <w:noProof/>
          <w:sz w:val="24"/>
          <w:szCs w:val="24"/>
          <w:lang w:val="uz-Cyrl-UZ"/>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7"/>
        <w:gridCol w:w="1845"/>
        <w:gridCol w:w="1983"/>
        <w:gridCol w:w="1833"/>
      </w:tblGrid>
      <w:tr w:rsidR="005119D0" w:rsidRPr="00277EF5" w14:paraId="4EA8523E" w14:textId="77777777" w:rsidTr="005119D0">
        <w:trPr>
          <w:trHeight w:val="262"/>
        </w:trPr>
        <w:tc>
          <w:tcPr>
            <w:tcW w:w="2060" w:type="pct"/>
            <w:vAlign w:val="center"/>
          </w:tcPr>
          <w:p w14:paraId="1D577824" w14:textId="77777777" w:rsidR="005119D0" w:rsidRPr="00565A15" w:rsidRDefault="005119D0" w:rsidP="00A071A2">
            <w:pPr>
              <w:spacing w:after="0"/>
              <w:rPr>
                <w:rFonts w:ascii="Times New Roman" w:hAnsi="Times New Roman"/>
                <w:sz w:val="24"/>
                <w:szCs w:val="24"/>
                <w:lang w:val="uz-Cyrl-UZ"/>
              </w:rPr>
            </w:pPr>
          </w:p>
        </w:tc>
        <w:tc>
          <w:tcPr>
            <w:tcW w:w="958" w:type="pct"/>
            <w:vAlign w:val="center"/>
          </w:tcPr>
          <w:p w14:paraId="3FA8B7E6" w14:textId="3137F975" w:rsidR="005119D0" w:rsidRPr="004503AA" w:rsidRDefault="005119D0" w:rsidP="00A071A2">
            <w:pPr>
              <w:spacing w:after="0"/>
              <w:jc w:val="center"/>
              <w:rPr>
                <w:rFonts w:ascii="Times New Roman" w:hAnsi="Times New Roman"/>
                <w:sz w:val="24"/>
                <w:szCs w:val="24"/>
                <w:lang w:val="en-US"/>
              </w:rPr>
            </w:pPr>
            <w:r>
              <w:rPr>
                <w:rFonts w:ascii="Times New Roman" w:hAnsi="Times New Roman"/>
                <w:sz w:val="24"/>
                <w:szCs w:val="24"/>
                <w:lang w:val="uz-Cyrl-UZ"/>
              </w:rPr>
              <w:t>1-</w:t>
            </w:r>
            <w:r w:rsidR="004503AA">
              <w:rPr>
                <w:rFonts w:ascii="Times New Roman" w:hAnsi="Times New Roman"/>
                <w:sz w:val="24"/>
                <w:szCs w:val="24"/>
                <w:lang w:val="en-US"/>
              </w:rPr>
              <w:t>author</w:t>
            </w:r>
          </w:p>
        </w:tc>
        <w:tc>
          <w:tcPr>
            <w:tcW w:w="1030" w:type="pct"/>
          </w:tcPr>
          <w:p w14:paraId="46A3BC95" w14:textId="392F4848" w:rsidR="005119D0" w:rsidRPr="004503AA" w:rsidRDefault="005119D0" w:rsidP="00A071A2">
            <w:pPr>
              <w:spacing w:after="0"/>
              <w:jc w:val="center"/>
              <w:rPr>
                <w:rFonts w:ascii="Times New Roman" w:hAnsi="Times New Roman"/>
                <w:sz w:val="24"/>
                <w:szCs w:val="24"/>
                <w:lang w:val="en-US"/>
              </w:rPr>
            </w:pPr>
            <w:r>
              <w:rPr>
                <w:rFonts w:ascii="Times New Roman" w:hAnsi="Times New Roman"/>
                <w:sz w:val="24"/>
                <w:szCs w:val="24"/>
                <w:lang w:val="uz-Cyrl-UZ"/>
              </w:rPr>
              <w:t>2-</w:t>
            </w:r>
            <w:r w:rsidR="004503AA">
              <w:rPr>
                <w:rFonts w:ascii="Times New Roman" w:hAnsi="Times New Roman"/>
                <w:sz w:val="24"/>
                <w:szCs w:val="24"/>
                <w:lang w:val="en-US"/>
              </w:rPr>
              <w:t>author</w:t>
            </w:r>
          </w:p>
        </w:tc>
        <w:tc>
          <w:tcPr>
            <w:tcW w:w="952" w:type="pct"/>
          </w:tcPr>
          <w:p w14:paraId="12868BA7" w14:textId="0665D17E" w:rsidR="005119D0" w:rsidRPr="004503AA" w:rsidRDefault="005119D0" w:rsidP="00A071A2">
            <w:pPr>
              <w:spacing w:after="0"/>
              <w:jc w:val="center"/>
              <w:rPr>
                <w:rFonts w:ascii="Times New Roman" w:hAnsi="Times New Roman"/>
                <w:sz w:val="24"/>
                <w:szCs w:val="24"/>
                <w:lang w:val="en-US"/>
              </w:rPr>
            </w:pPr>
            <w:r>
              <w:rPr>
                <w:rFonts w:ascii="Times New Roman" w:hAnsi="Times New Roman"/>
                <w:sz w:val="24"/>
                <w:szCs w:val="24"/>
                <w:lang w:val="uz-Cyrl-UZ"/>
              </w:rPr>
              <w:t>3-</w:t>
            </w:r>
            <w:r w:rsidR="004503AA">
              <w:rPr>
                <w:rFonts w:ascii="Times New Roman" w:hAnsi="Times New Roman"/>
                <w:sz w:val="24"/>
                <w:szCs w:val="24"/>
                <w:lang w:val="en-US"/>
              </w:rPr>
              <w:t>author</w:t>
            </w:r>
          </w:p>
        </w:tc>
      </w:tr>
      <w:tr w:rsidR="005119D0" w:rsidRPr="00277EF5" w14:paraId="330A75DD" w14:textId="77777777" w:rsidTr="005119D0">
        <w:trPr>
          <w:trHeight w:val="262"/>
        </w:trPr>
        <w:tc>
          <w:tcPr>
            <w:tcW w:w="2060" w:type="pct"/>
            <w:vAlign w:val="center"/>
          </w:tcPr>
          <w:p w14:paraId="2A6806CA" w14:textId="64341B57" w:rsidR="005119D0" w:rsidRPr="004503AA" w:rsidRDefault="004503AA" w:rsidP="00A071A2">
            <w:pPr>
              <w:spacing w:after="0"/>
              <w:rPr>
                <w:rFonts w:ascii="Times New Roman" w:hAnsi="Times New Roman"/>
                <w:sz w:val="24"/>
                <w:szCs w:val="24"/>
                <w:lang w:val="en-US"/>
              </w:rPr>
            </w:pPr>
            <w:r>
              <w:rPr>
                <w:rFonts w:ascii="Times New Roman" w:hAnsi="Times New Roman"/>
                <w:sz w:val="24"/>
                <w:szCs w:val="24"/>
                <w:lang w:val="en-US"/>
              </w:rPr>
              <w:t>Surname, name, patronymic</w:t>
            </w:r>
          </w:p>
        </w:tc>
        <w:tc>
          <w:tcPr>
            <w:tcW w:w="958" w:type="pct"/>
            <w:vAlign w:val="center"/>
          </w:tcPr>
          <w:p w14:paraId="73D94D4B" w14:textId="77777777" w:rsidR="005119D0" w:rsidRPr="00565A15" w:rsidRDefault="005119D0" w:rsidP="00A071A2">
            <w:pPr>
              <w:spacing w:after="0"/>
              <w:jc w:val="center"/>
              <w:rPr>
                <w:rFonts w:ascii="Times New Roman" w:hAnsi="Times New Roman"/>
                <w:sz w:val="24"/>
                <w:szCs w:val="24"/>
                <w:lang w:val="uz-Cyrl-UZ"/>
              </w:rPr>
            </w:pPr>
          </w:p>
        </w:tc>
        <w:tc>
          <w:tcPr>
            <w:tcW w:w="1030" w:type="pct"/>
          </w:tcPr>
          <w:p w14:paraId="7277353F" w14:textId="77777777" w:rsidR="005119D0" w:rsidRPr="00565A15" w:rsidRDefault="005119D0" w:rsidP="00A071A2">
            <w:pPr>
              <w:spacing w:after="0"/>
              <w:jc w:val="center"/>
              <w:rPr>
                <w:rFonts w:ascii="Times New Roman" w:hAnsi="Times New Roman"/>
                <w:sz w:val="24"/>
                <w:szCs w:val="24"/>
                <w:lang w:val="uz-Cyrl-UZ"/>
              </w:rPr>
            </w:pPr>
          </w:p>
        </w:tc>
        <w:tc>
          <w:tcPr>
            <w:tcW w:w="952" w:type="pct"/>
          </w:tcPr>
          <w:p w14:paraId="6242AD97" w14:textId="77777777" w:rsidR="005119D0" w:rsidRPr="00565A15" w:rsidRDefault="005119D0" w:rsidP="00A071A2">
            <w:pPr>
              <w:spacing w:after="0"/>
              <w:jc w:val="center"/>
              <w:rPr>
                <w:rFonts w:ascii="Times New Roman" w:hAnsi="Times New Roman"/>
                <w:sz w:val="24"/>
                <w:szCs w:val="24"/>
                <w:lang w:val="uz-Cyrl-UZ"/>
              </w:rPr>
            </w:pPr>
          </w:p>
        </w:tc>
      </w:tr>
      <w:tr w:rsidR="005119D0" w:rsidRPr="00277EF5" w14:paraId="3E855622" w14:textId="77777777" w:rsidTr="005119D0">
        <w:tc>
          <w:tcPr>
            <w:tcW w:w="2060" w:type="pct"/>
            <w:vAlign w:val="center"/>
          </w:tcPr>
          <w:p w14:paraId="33586A5D" w14:textId="0125E609" w:rsidR="005119D0" w:rsidRPr="005119D0" w:rsidRDefault="004503AA" w:rsidP="005119D0">
            <w:pPr>
              <w:spacing w:after="0"/>
              <w:rPr>
                <w:rFonts w:ascii="Times New Roman" w:hAnsi="Times New Roman"/>
                <w:sz w:val="24"/>
                <w:szCs w:val="24"/>
                <w:lang w:val="uz-Cyrl-UZ"/>
              </w:rPr>
            </w:pPr>
            <w:r>
              <w:rPr>
                <w:rFonts w:ascii="Times New Roman" w:hAnsi="Times New Roman"/>
                <w:sz w:val="24"/>
                <w:szCs w:val="24"/>
                <w:lang w:val="en-US"/>
              </w:rPr>
              <w:t>Scientific</w:t>
            </w:r>
            <w:r>
              <w:rPr>
                <w:rFonts w:ascii="Times New Roman" w:hAnsi="Times New Roman"/>
                <w:sz w:val="24"/>
                <w:szCs w:val="24"/>
              </w:rPr>
              <w:t xml:space="preserve"> </w:t>
            </w:r>
            <w:r>
              <w:rPr>
                <w:rFonts w:ascii="Times New Roman" w:hAnsi="Times New Roman"/>
                <w:sz w:val="24"/>
                <w:szCs w:val="24"/>
                <w:lang w:val="en-US"/>
              </w:rPr>
              <w:t>rank and degree</w:t>
            </w:r>
            <w:r w:rsidR="005119D0" w:rsidRPr="005119D0">
              <w:rPr>
                <w:rFonts w:ascii="Times New Roman" w:hAnsi="Times New Roman"/>
                <w:sz w:val="24"/>
                <w:szCs w:val="24"/>
                <w:lang w:val="uz-Cyrl-UZ"/>
              </w:rPr>
              <w:t xml:space="preserve"> </w:t>
            </w:r>
          </w:p>
        </w:tc>
        <w:tc>
          <w:tcPr>
            <w:tcW w:w="958" w:type="pct"/>
            <w:vAlign w:val="center"/>
          </w:tcPr>
          <w:p w14:paraId="61F54BC6" w14:textId="77777777" w:rsidR="005119D0" w:rsidRPr="00565A15" w:rsidRDefault="005119D0" w:rsidP="00A071A2">
            <w:pPr>
              <w:spacing w:after="0"/>
              <w:jc w:val="center"/>
              <w:rPr>
                <w:rFonts w:ascii="Times New Roman" w:hAnsi="Times New Roman"/>
                <w:sz w:val="24"/>
                <w:szCs w:val="24"/>
                <w:lang w:val="uz-Cyrl-UZ"/>
              </w:rPr>
            </w:pPr>
          </w:p>
        </w:tc>
        <w:tc>
          <w:tcPr>
            <w:tcW w:w="1030" w:type="pct"/>
          </w:tcPr>
          <w:p w14:paraId="1A68CA8A" w14:textId="77777777" w:rsidR="005119D0" w:rsidRPr="00565A15" w:rsidRDefault="005119D0" w:rsidP="00A071A2">
            <w:pPr>
              <w:spacing w:after="0"/>
              <w:jc w:val="center"/>
              <w:rPr>
                <w:rFonts w:ascii="Times New Roman" w:hAnsi="Times New Roman"/>
                <w:sz w:val="24"/>
                <w:szCs w:val="24"/>
                <w:lang w:val="uz-Cyrl-UZ"/>
              </w:rPr>
            </w:pPr>
          </w:p>
        </w:tc>
        <w:tc>
          <w:tcPr>
            <w:tcW w:w="952" w:type="pct"/>
          </w:tcPr>
          <w:p w14:paraId="412EE148" w14:textId="77777777" w:rsidR="005119D0" w:rsidRPr="00565A15" w:rsidRDefault="005119D0" w:rsidP="00A071A2">
            <w:pPr>
              <w:spacing w:after="0"/>
              <w:jc w:val="center"/>
              <w:rPr>
                <w:rFonts w:ascii="Times New Roman" w:hAnsi="Times New Roman"/>
                <w:sz w:val="24"/>
                <w:szCs w:val="24"/>
                <w:lang w:val="uz-Cyrl-UZ"/>
              </w:rPr>
            </w:pPr>
          </w:p>
        </w:tc>
      </w:tr>
      <w:tr w:rsidR="005119D0" w:rsidRPr="00112E08" w14:paraId="5C781FA5" w14:textId="77777777" w:rsidTr="005119D0">
        <w:tc>
          <w:tcPr>
            <w:tcW w:w="2060" w:type="pct"/>
            <w:vAlign w:val="center"/>
          </w:tcPr>
          <w:p w14:paraId="1C461B10" w14:textId="16FE46E2" w:rsidR="005119D0" w:rsidRPr="004503AA" w:rsidRDefault="004503AA" w:rsidP="005119D0">
            <w:pPr>
              <w:spacing w:after="0"/>
              <w:rPr>
                <w:rFonts w:ascii="Times New Roman" w:hAnsi="Times New Roman"/>
                <w:sz w:val="24"/>
                <w:szCs w:val="24"/>
                <w:lang w:val="en-US"/>
              </w:rPr>
            </w:pPr>
            <w:r>
              <w:rPr>
                <w:rFonts w:ascii="Times New Roman" w:hAnsi="Times New Roman"/>
                <w:sz w:val="24"/>
                <w:szCs w:val="24"/>
                <w:lang w:val="en-US"/>
              </w:rPr>
              <w:t>Place of work or study, position</w:t>
            </w:r>
          </w:p>
        </w:tc>
        <w:tc>
          <w:tcPr>
            <w:tcW w:w="958" w:type="pct"/>
            <w:vAlign w:val="center"/>
          </w:tcPr>
          <w:p w14:paraId="4888FDF1" w14:textId="77777777" w:rsidR="005119D0" w:rsidRPr="00565A15" w:rsidRDefault="005119D0" w:rsidP="005119D0">
            <w:pPr>
              <w:spacing w:after="0"/>
              <w:jc w:val="center"/>
              <w:rPr>
                <w:rFonts w:ascii="Times New Roman" w:hAnsi="Times New Roman"/>
                <w:sz w:val="24"/>
                <w:szCs w:val="24"/>
                <w:lang w:val="uz-Cyrl-UZ"/>
              </w:rPr>
            </w:pPr>
          </w:p>
        </w:tc>
        <w:tc>
          <w:tcPr>
            <w:tcW w:w="1030" w:type="pct"/>
          </w:tcPr>
          <w:p w14:paraId="4A82EB2E" w14:textId="77777777" w:rsidR="005119D0" w:rsidRPr="00565A15" w:rsidRDefault="005119D0" w:rsidP="005119D0">
            <w:pPr>
              <w:spacing w:after="0"/>
              <w:jc w:val="center"/>
              <w:rPr>
                <w:rFonts w:ascii="Times New Roman" w:hAnsi="Times New Roman"/>
                <w:sz w:val="24"/>
                <w:szCs w:val="24"/>
                <w:lang w:val="uz-Cyrl-UZ"/>
              </w:rPr>
            </w:pPr>
          </w:p>
        </w:tc>
        <w:tc>
          <w:tcPr>
            <w:tcW w:w="952" w:type="pct"/>
          </w:tcPr>
          <w:p w14:paraId="1B851B61" w14:textId="77777777" w:rsidR="005119D0" w:rsidRPr="00565A15" w:rsidRDefault="005119D0" w:rsidP="005119D0">
            <w:pPr>
              <w:spacing w:after="0"/>
              <w:jc w:val="center"/>
              <w:rPr>
                <w:rFonts w:ascii="Times New Roman" w:hAnsi="Times New Roman"/>
                <w:sz w:val="24"/>
                <w:szCs w:val="24"/>
                <w:lang w:val="uz-Cyrl-UZ"/>
              </w:rPr>
            </w:pPr>
          </w:p>
        </w:tc>
      </w:tr>
      <w:tr w:rsidR="005119D0" w:rsidRPr="00112E08" w14:paraId="48C27647" w14:textId="77777777" w:rsidTr="005119D0">
        <w:tc>
          <w:tcPr>
            <w:tcW w:w="2060" w:type="pct"/>
            <w:vAlign w:val="center"/>
          </w:tcPr>
          <w:p w14:paraId="0762DAC1" w14:textId="4C5407A4" w:rsidR="005119D0" w:rsidRPr="00565A15" w:rsidRDefault="004503AA" w:rsidP="005119D0">
            <w:pPr>
              <w:spacing w:after="0"/>
              <w:rPr>
                <w:rFonts w:ascii="Times New Roman" w:hAnsi="Times New Roman"/>
                <w:sz w:val="24"/>
                <w:szCs w:val="24"/>
                <w:lang w:val="uz-Cyrl-UZ"/>
              </w:rPr>
            </w:pPr>
            <w:r>
              <w:rPr>
                <w:rFonts w:ascii="Times New Roman" w:hAnsi="Times New Roman"/>
                <w:sz w:val="24"/>
                <w:szCs w:val="24"/>
                <w:lang w:val="en-US"/>
              </w:rPr>
              <w:t>Phone number and e-mail</w:t>
            </w:r>
          </w:p>
        </w:tc>
        <w:tc>
          <w:tcPr>
            <w:tcW w:w="958" w:type="pct"/>
            <w:vAlign w:val="center"/>
          </w:tcPr>
          <w:p w14:paraId="766EE179" w14:textId="77777777" w:rsidR="005119D0" w:rsidRPr="00565A15" w:rsidRDefault="005119D0" w:rsidP="005119D0">
            <w:pPr>
              <w:spacing w:after="0"/>
              <w:jc w:val="center"/>
              <w:rPr>
                <w:rFonts w:ascii="Times New Roman" w:hAnsi="Times New Roman"/>
                <w:sz w:val="24"/>
                <w:szCs w:val="24"/>
                <w:lang w:val="uz-Cyrl-UZ"/>
              </w:rPr>
            </w:pPr>
          </w:p>
        </w:tc>
        <w:tc>
          <w:tcPr>
            <w:tcW w:w="1030" w:type="pct"/>
          </w:tcPr>
          <w:p w14:paraId="16CCC41D" w14:textId="77777777" w:rsidR="005119D0" w:rsidRPr="00565A15" w:rsidRDefault="005119D0" w:rsidP="005119D0">
            <w:pPr>
              <w:spacing w:after="0"/>
              <w:jc w:val="center"/>
              <w:rPr>
                <w:rFonts w:ascii="Times New Roman" w:hAnsi="Times New Roman"/>
                <w:sz w:val="24"/>
                <w:szCs w:val="24"/>
                <w:lang w:val="uz-Cyrl-UZ"/>
              </w:rPr>
            </w:pPr>
          </w:p>
        </w:tc>
        <w:tc>
          <w:tcPr>
            <w:tcW w:w="952" w:type="pct"/>
          </w:tcPr>
          <w:p w14:paraId="488C4867" w14:textId="77777777" w:rsidR="005119D0" w:rsidRPr="00565A15" w:rsidRDefault="005119D0" w:rsidP="005119D0">
            <w:pPr>
              <w:spacing w:after="0"/>
              <w:jc w:val="center"/>
              <w:rPr>
                <w:rFonts w:ascii="Times New Roman" w:hAnsi="Times New Roman"/>
                <w:sz w:val="24"/>
                <w:szCs w:val="24"/>
                <w:lang w:val="uz-Cyrl-UZ"/>
              </w:rPr>
            </w:pPr>
          </w:p>
        </w:tc>
      </w:tr>
      <w:tr w:rsidR="005119D0" w:rsidRPr="00565A15" w14:paraId="342AC9FD" w14:textId="77777777" w:rsidTr="005119D0">
        <w:tc>
          <w:tcPr>
            <w:tcW w:w="2060" w:type="pct"/>
            <w:vAlign w:val="center"/>
          </w:tcPr>
          <w:p w14:paraId="674059FB" w14:textId="6B2D4385" w:rsidR="005119D0" w:rsidRPr="00565A15" w:rsidRDefault="004503AA" w:rsidP="005119D0">
            <w:pPr>
              <w:spacing w:after="0"/>
              <w:rPr>
                <w:rFonts w:ascii="Times New Roman" w:hAnsi="Times New Roman"/>
                <w:sz w:val="24"/>
                <w:szCs w:val="24"/>
                <w:lang w:val="uz-Cyrl-UZ"/>
              </w:rPr>
            </w:pPr>
            <w:r>
              <w:rPr>
                <w:rFonts w:ascii="Times New Roman" w:hAnsi="Times New Roman"/>
                <w:sz w:val="24"/>
                <w:szCs w:val="24"/>
                <w:lang w:val="en-US"/>
              </w:rPr>
              <w:t>Type of lecture</w:t>
            </w:r>
          </w:p>
        </w:tc>
        <w:tc>
          <w:tcPr>
            <w:tcW w:w="958" w:type="pct"/>
            <w:vAlign w:val="center"/>
          </w:tcPr>
          <w:p w14:paraId="2AC8EA5F" w14:textId="77777777" w:rsidR="005119D0" w:rsidRPr="00565A15" w:rsidRDefault="005119D0" w:rsidP="005119D0">
            <w:pPr>
              <w:spacing w:after="0"/>
              <w:jc w:val="center"/>
              <w:rPr>
                <w:rFonts w:ascii="Times New Roman" w:hAnsi="Times New Roman"/>
                <w:sz w:val="24"/>
                <w:szCs w:val="24"/>
              </w:rPr>
            </w:pPr>
          </w:p>
        </w:tc>
        <w:tc>
          <w:tcPr>
            <w:tcW w:w="1030" w:type="pct"/>
          </w:tcPr>
          <w:p w14:paraId="78D3FF79" w14:textId="77777777" w:rsidR="005119D0" w:rsidRPr="00565A15" w:rsidRDefault="005119D0" w:rsidP="005119D0">
            <w:pPr>
              <w:spacing w:after="0"/>
              <w:jc w:val="center"/>
              <w:rPr>
                <w:rFonts w:ascii="Times New Roman" w:hAnsi="Times New Roman"/>
                <w:sz w:val="24"/>
                <w:szCs w:val="24"/>
              </w:rPr>
            </w:pPr>
          </w:p>
        </w:tc>
        <w:tc>
          <w:tcPr>
            <w:tcW w:w="952" w:type="pct"/>
          </w:tcPr>
          <w:p w14:paraId="77FCB14D" w14:textId="77777777" w:rsidR="005119D0" w:rsidRPr="00565A15" w:rsidRDefault="005119D0" w:rsidP="005119D0">
            <w:pPr>
              <w:spacing w:after="0"/>
              <w:jc w:val="center"/>
              <w:rPr>
                <w:rFonts w:ascii="Times New Roman" w:hAnsi="Times New Roman"/>
                <w:sz w:val="24"/>
                <w:szCs w:val="24"/>
              </w:rPr>
            </w:pPr>
          </w:p>
        </w:tc>
      </w:tr>
      <w:tr w:rsidR="005119D0" w:rsidRPr="00565A15" w14:paraId="0CF30D81" w14:textId="77777777" w:rsidTr="005119D0">
        <w:tc>
          <w:tcPr>
            <w:tcW w:w="2060" w:type="pct"/>
            <w:vAlign w:val="center"/>
          </w:tcPr>
          <w:p w14:paraId="6893C1DB" w14:textId="63807FC1" w:rsidR="005119D0" w:rsidRPr="00565A15" w:rsidRDefault="00006062" w:rsidP="005119D0">
            <w:pPr>
              <w:spacing w:after="0"/>
              <w:rPr>
                <w:rFonts w:ascii="Times New Roman" w:hAnsi="Times New Roman"/>
                <w:sz w:val="24"/>
                <w:szCs w:val="24"/>
                <w:lang w:val="uz-Cyrl-UZ"/>
              </w:rPr>
            </w:pPr>
            <w:r>
              <w:rPr>
                <w:rFonts w:ascii="Times New Roman" w:hAnsi="Times New Roman"/>
                <w:sz w:val="24"/>
                <w:szCs w:val="24"/>
                <w:lang w:val="uz-Cyrl-UZ"/>
              </w:rPr>
              <w:t>Секция</w:t>
            </w:r>
          </w:p>
        </w:tc>
        <w:tc>
          <w:tcPr>
            <w:tcW w:w="958" w:type="pct"/>
            <w:vAlign w:val="center"/>
          </w:tcPr>
          <w:p w14:paraId="0780CB53" w14:textId="77777777" w:rsidR="005119D0" w:rsidRPr="00565A15" w:rsidRDefault="005119D0" w:rsidP="005119D0">
            <w:pPr>
              <w:spacing w:after="0"/>
              <w:jc w:val="center"/>
              <w:rPr>
                <w:rFonts w:ascii="Times New Roman" w:hAnsi="Times New Roman"/>
                <w:sz w:val="24"/>
                <w:szCs w:val="24"/>
                <w:lang w:val="uz-Cyrl-UZ"/>
              </w:rPr>
            </w:pPr>
          </w:p>
        </w:tc>
        <w:tc>
          <w:tcPr>
            <w:tcW w:w="1030" w:type="pct"/>
          </w:tcPr>
          <w:p w14:paraId="7304DDAE" w14:textId="77777777" w:rsidR="005119D0" w:rsidRPr="00565A15" w:rsidRDefault="005119D0" w:rsidP="005119D0">
            <w:pPr>
              <w:spacing w:after="0"/>
              <w:jc w:val="center"/>
              <w:rPr>
                <w:rFonts w:ascii="Times New Roman" w:hAnsi="Times New Roman"/>
                <w:sz w:val="24"/>
                <w:szCs w:val="24"/>
                <w:lang w:val="uz-Cyrl-UZ"/>
              </w:rPr>
            </w:pPr>
          </w:p>
        </w:tc>
        <w:tc>
          <w:tcPr>
            <w:tcW w:w="952" w:type="pct"/>
          </w:tcPr>
          <w:p w14:paraId="1CB954B3" w14:textId="77777777" w:rsidR="005119D0" w:rsidRPr="00565A15" w:rsidRDefault="005119D0" w:rsidP="005119D0">
            <w:pPr>
              <w:spacing w:after="0"/>
              <w:jc w:val="center"/>
              <w:rPr>
                <w:rFonts w:ascii="Times New Roman" w:hAnsi="Times New Roman"/>
                <w:sz w:val="24"/>
                <w:szCs w:val="24"/>
                <w:lang w:val="uz-Cyrl-UZ"/>
              </w:rPr>
            </w:pPr>
          </w:p>
        </w:tc>
      </w:tr>
      <w:tr w:rsidR="005119D0" w:rsidRPr="00565A15" w14:paraId="0ABBDEB1" w14:textId="77777777" w:rsidTr="005119D0">
        <w:tc>
          <w:tcPr>
            <w:tcW w:w="2060" w:type="pct"/>
            <w:vAlign w:val="center"/>
          </w:tcPr>
          <w:p w14:paraId="6359C35C" w14:textId="5CE6BDEE" w:rsidR="005119D0" w:rsidRPr="004503AA" w:rsidRDefault="004503AA" w:rsidP="005119D0">
            <w:pPr>
              <w:spacing w:after="0"/>
              <w:rPr>
                <w:rFonts w:ascii="Times New Roman" w:hAnsi="Times New Roman"/>
                <w:sz w:val="24"/>
                <w:szCs w:val="24"/>
                <w:lang w:val="en-US"/>
              </w:rPr>
            </w:pPr>
            <w:r>
              <w:rPr>
                <w:rFonts w:ascii="Times New Roman" w:hAnsi="Times New Roman"/>
                <w:sz w:val="24"/>
                <w:szCs w:val="24"/>
                <w:lang w:val="en-US"/>
              </w:rPr>
              <w:t>Article theme</w:t>
            </w:r>
          </w:p>
        </w:tc>
        <w:tc>
          <w:tcPr>
            <w:tcW w:w="958" w:type="pct"/>
            <w:vAlign w:val="center"/>
          </w:tcPr>
          <w:p w14:paraId="05A894CA" w14:textId="77777777" w:rsidR="005119D0" w:rsidRPr="00565A15" w:rsidRDefault="005119D0" w:rsidP="005119D0">
            <w:pPr>
              <w:spacing w:after="0"/>
              <w:jc w:val="center"/>
              <w:rPr>
                <w:rFonts w:ascii="Times New Roman" w:hAnsi="Times New Roman"/>
                <w:sz w:val="24"/>
                <w:szCs w:val="24"/>
                <w:lang w:val="uz-Cyrl-UZ"/>
              </w:rPr>
            </w:pPr>
          </w:p>
        </w:tc>
        <w:tc>
          <w:tcPr>
            <w:tcW w:w="1030" w:type="pct"/>
          </w:tcPr>
          <w:p w14:paraId="2F60C03B" w14:textId="77777777" w:rsidR="005119D0" w:rsidRPr="00565A15" w:rsidRDefault="005119D0" w:rsidP="005119D0">
            <w:pPr>
              <w:spacing w:after="0"/>
              <w:jc w:val="center"/>
              <w:rPr>
                <w:rFonts w:ascii="Times New Roman" w:hAnsi="Times New Roman"/>
                <w:sz w:val="24"/>
                <w:szCs w:val="24"/>
                <w:lang w:val="uz-Cyrl-UZ"/>
              </w:rPr>
            </w:pPr>
          </w:p>
        </w:tc>
        <w:tc>
          <w:tcPr>
            <w:tcW w:w="952" w:type="pct"/>
          </w:tcPr>
          <w:p w14:paraId="2DBB6FC7" w14:textId="77777777" w:rsidR="005119D0" w:rsidRPr="00565A15" w:rsidRDefault="005119D0" w:rsidP="005119D0">
            <w:pPr>
              <w:spacing w:after="0"/>
              <w:jc w:val="center"/>
              <w:rPr>
                <w:rFonts w:ascii="Times New Roman" w:hAnsi="Times New Roman"/>
                <w:sz w:val="24"/>
                <w:szCs w:val="24"/>
                <w:lang w:val="uz-Cyrl-UZ"/>
              </w:rPr>
            </w:pPr>
          </w:p>
        </w:tc>
      </w:tr>
      <w:tr w:rsidR="005119D0" w:rsidRPr="00565A15" w14:paraId="72E8F4FD" w14:textId="77777777" w:rsidTr="005119D0">
        <w:tc>
          <w:tcPr>
            <w:tcW w:w="2060" w:type="pct"/>
            <w:vAlign w:val="center"/>
          </w:tcPr>
          <w:p w14:paraId="645AE505" w14:textId="61810E10" w:rsidR="005119D0" w:rsidRPr="00565A15" w:rsidRDefault="004503AA" w:rsidP="005119D0">
            <w:pPr>
              <w:spacing w:after="0"/>
              <w:rPr>
                <w:rFonts w:ascii="Times New Roman" w:hAnsi="Times New Roman"/>
                <w:sz w:val="24"/>
                <w:szCs w:val="24"/>
                <w:lang w:val="uz-Cyrl-UZ"/>
              </w:rPr>
            </w:pPr>
            <w:r>
              <w:rPr>
                <w:rFonts w:ascii="Times New Roman" w:hAnsi="Times New Roman"/>
                <w:sz w:val="24"/>
                <w:szCs w:val="24"/>
                <w:lang w:val="en-US"/>
              </w:rPr>
              <w:t>Date</w:t>
            </w:r>
            <w:r w:rsidR="005119D0" w:rsidRPr="00565A15">
              <w:rPr>
                <w:rFonts w:ascii="Times New Roman" w:hAnsi="Times New Roman"/>
                <w:sz w:val="24"/>
                <w:szCs w:val="24"/>
                <w:lang w:val="uz-Cyrl-UZ"/>
              </w:rPr>
              <w:t>:</w:t>
            </w:r>
          </w:p>
        </w:tc>
        <w:tc>
          <w:tcPr>
            <w:tcW w:w="958" w:type="pct"/>
            <w:vAlign w:val="center"/>
          </w:tcPr>
          <w:p w14:paraId="0E10DDEA" w14:textId="77777777" w:rsidR="005119D0" w:rsidRPr="00565A15" w:rsidRDefault="005119D0" w:rsidP="005119D0">
            <w:pPr>
              <w:spacing w:after="0"/>
              <w:jc w:val="center"/>
              <w:rPr>
                <w:rFonts w:ascii="Times New Roman" w:hAnsi="Times New Roman"/>
                <w:sz w:val="24"/>
                <w:szCs w:val="24"/>
                <w:lang w:val="uz-Cyrl-UZ"/>
              </w:rPr>
            </w:pPr>
          </w:p>
        </w:tc>
        <w:tc>
          <w:tcPr>
            <w:tcW w:w="1030" w:type="pct"/>
          </w:tcPr>
          <w:p w14:paraId="381E1F78" w14:textId="77777777" w:rsidR="005119D0" w:rsidRPr="00565A15" w:rsidRDefault="005119D0" w:rsidP="005119D0">
            <w:pPr>
              <w:spacing w:after="0"/>
              <w:jc w:val="center"/>
              <w:rPr>
                <w:rFonts w:ascii="Times New Roman" w:hAnsi="Times New Roman"/>
                <w:sz w:val="24"/>
                <w:szCs w:val="24"/>
                <w:lang w:val="uz-Cyrl-UZ"/>
              </w:rPr>
            </w:pPr>
          </w:p>
        </w:tc>
        <w:tc>
          <w:tcPr>
            <w:tcW w:w="952" w:type="pct"/>
          </w:tcPr>
          <w:p w14:paraId="76AA00AD" w14:textId="77777777" w:rsidR="005119D0" w:rsidRPr="00565A15" w:rsidRDefault="005119D0" w:rsidP="005119D0">
            <w:pPr>
              <w:spacing w:after="0"/>
              <w:jc w:val="center"/>
              <w:rPr>
                <w:rFonts w:ascii="Times New Roman" w:hAnsi="Times New Roman"/>
                <w:sz w:val="24"/>
                <w:szCs w:val="24"/>
                <w:lang w:val="uz-Cyrl-UZ"/>
              </w:rPr>
            </w:pPr>
          </w:p>
        </w:tc>
      </w:tr>
      <w:tr w:rsidR="005119D0" w:rsidRPr="00565A15" w14:paraId="2B763B96" w14:textId="77777777" w:rsidTr="005119D0">
        <w:tc>
          <w:tcPr>
            <w:tcW w:w="2060" w:type="pct"/>
            <w:vAlign w:val="center"/>
          </w:tcPr>
          <w:p w14:paraId="6E0B8FC2" w14:textId="38C3AFDF" w:rsidR="005119D0" w:rsidRPr="00565A15" w:rsidRDefault="004503AA" w:rsidP="005119D0">
            <w:pPr>
              <w:spacing w:after="0"/>
              <w:rPr>
                <w:rFonts w:ascii="Times New Roman" w:hAnsi="Times New Roman"/>
                <w:sz w:val="24"/>
                <w:szCs w:val="24"/>
                <w:lang w:val="uz-Cyrl-UZ"/>
              </w:rPr>
            </w:pPr>
            <w:r>
              <w:rPr>
                <w:rFonts w:ascii="Times New Roman" w:hAnsi="Times New Roman"/>
                <w:sz w:val="24"/>
                <w:szCs w:val="24"/>
                <w:lang w:val="en-US"/>
              </w:rPr>
              <w:t>Signature</w:t>
            </w:r>
            <w:r w:rsidR="005119D0" w:rsidRPr="00565A15">
              <w:rPr>
                <w:rFonts w:ascii="Times New Roman" w:hAnsi="Times New Roman"/>
                <w:sz w:val="24"/>
                <w:szCs w:val="24"/>
                <w:lang w:val="uz-Cyrl-UZ"/>
              </w:rPr>
              <w:t>:</w:t>
            </w:r>
          </w:p>
        </w:tc>
        <w:tc>
          <w:tcPr>
            <w:tcW w:w="958" w:type="pct"/>
            <w:vAlign w:val="center"/>
          </w:tcPr>
          <w:p w14:paraId="4C96FD70" w14:textId="77777777" w:rsidR="005119D0" w:rsidRPr="00565A15" w:rsidRDefault="005119D0" w:rsidP="005119D0">
            <w:pPr>
              <w:spacing w:after="0"/>
              <w:jc w:val="center"/>
              <w:rPr>
                <w:rFonts w:ascii="Times New Roman" w:hAnsi="Times New Roman"/>
                <w:sz w:val="24"/>
                <w:szCs w:val="24"/>
              </w:rPr>
            </w:pPr>
          </w:p>
        </w:tc>
        <w:tc>
          <w:tcPr>
            <w:tcW w:w="1030" w:type="pct"/>
          </w:tcPr>
          <w:p w14:paraId="5785842F" w14:textId="77777777" w:rsidR="005119D0" w:rsidRPr="00565A15" w:rsidRDefault="005119D0" w:rsidP="005119D0">
            <w:pPr>
              <w:spacing w:after="0"/>
              <w:jc w:val="center"/>
              <w:rPr>
                <w:rFonts w:ascii="Times New Roman" w:hAnsi="Times New Roman"/>
                <w:sz w:val="24"/>
                <w:szCs w:val="24"/>
              </w:rPr>
            </w:pPr>
          </w:p>
        </w:tc>
        <w:tc>
          <w:tcPr>
            <w:tcW w:w="952" w:type="pct"/>
          </w:tcPr>
          <w:p w14:paraId="382CD864" w14:textId="77777777" w:rsidR="005119D0" w:rsidRPr="00565A15" w:rsidRDefault="005119D0" w:rsidP="005119D0">
            <w:pPr>
              <w:spacing w:after="0"/>
              <w:jc w:val="center"/>
              <w:rPr>
                <w:rFonts w:ascii="Times New Roman" w:hAnsi="Times New Roman"/>
                <w:sz w:val="24"/>
                <w:szCs w:val="24"/>
              </w:rPr>
            </w:pPr>
          </w:p>
        </w:tc>
      </w:tr>
    </w:tbl>
    <w:p w14:paraId="71D8B95D" w14:textId="77777777" w:rsidR="005119D0" w:rsidRPr="00565A15" w:rsidRDefault="005119D0" w:rsidP="005119D0">
      <w:pPr>
        <w:spacing w:after="0"/>
        <w:ind w:firstLine="709"/>
        <w:jc w:val="both"/>
        <w:rPr>
          <w:rFonts w:ascii="Times New Roman" w:hAnsi="Times New Roman" w:cs="Times New Roman"/>
          <w:sz w:val="24"/>
          <w:szCs w:val="24"/>
          <w:lang w:val="uz-Cyrl-UZ"/>
        </w:rPr>
      </w:pPr>
    </w:p>
    <w:p w14:paraId="224C16C1" w14:textId="77777777" w:rsidR="005119D0" w:rsidRDefault="005119D0" w:rsidP="005119D0">
      <w:pPr>
        <w:shd w:val="clear" w:color="auto" w:fill="FFFFFF" w:themeFill="background1"/>
        <w:ind w:firstLine="709"/>
        <w:jc w:val="center"/>
        <w:rPr>
          <w:rFonts w:ascii="Times New Roman" w:hAnsi="Times New Roman"/>
          <w:b/>
          <w:color w:val="002060"/>
          <w:sz w:val="28"/>
          <w:szCs w:val="28"/>
          <w:lang w:val="uz-Cyrl-UZ"/>
        </w:rPr>
      </w:pPr>
    </w:p>
    <w:sectPr w:rsidR="005119D0" w:rsidSect="00FF4D3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14E840" w14:textId="77777777" w:rsidR="005E5A51" w:rsidRDefault="005E5A51" w:rsidP="00B60494">
      <w:pPr>
        <w:spacing w:after="0" w:line="240" w:lineRule="auto"/>
      </w:pPr>
      <w:r>
        <w:separator/>
      </w:r>
    </w:p>
  </w:endnote>
  <w:endnote w:type="continuationSeparator" w:id="0">
    <w:p w14:paraId="5221F179" w14:textId="77777777" w:rsidR="005E5A51" w:rsidRDefault="005E5A51" w:rsidP="00B60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133103" w14:textId="77777777" w:rsidR="005E5A51" w:rsidRDefault="005E5A51" w:rsidP="00B60494">
      <w:pPr>
        <w:spacing w:after="0" w:line="240" w:lineRule="auto"/>
      </w:pPr>
      <w:r>
        <w:separator/>
      </w:r>
    </w:p>
  </w:footnote>
  <w:footnote w:type="continuationSeparator" w:id="0">
    <w:p w14:paraId="2810FBC1" w14:textId="77777777" w:rsidR="005E5A51" w:rsidRDefault="005E5A51" w:rsidP="00B6049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007"/>
    <w:rsid w:val="00006062"/>
    <w:rsid w:val="00007C3F"/>
    <w:rsid w:val="000245AF"/>
    <w:rsid w:val="000431F5"/>
    <w:rsid w:val="00066692"/>
    <w:rsid w:val="00092E2F"/>
    <w:rsid w:val="000C1875"/>
    <w:rsid w:val="000F7F52"/>
    <w:rsid w:val="001054F1"/>
    <w:rsid w:val="00112E08"/>
    <w:rsid w:val="00145496"/>
    <w:rsid w:val="001478FC"/>
    <w:rsid w:val="00172AA2"/>
    <w:rsid w:val="001A29DE"/>
    <w:rsid w:val="001B2E68"/>
    <w:rsid w:val="001C26E2"/>
    <w:rsid w:val="001D2F57"/>
    <w:rsid w:val="001E4BA0"/>
    <w:rsid w:val="001F6769"/>
    <w:rsid w:val="002104A3"/>
    <w:rsid w:val="00213007"/>
    <w:rsid w:val="00277EF5"/>
    <w:rsid w:val="002B09FB"/>
    <w:rsid w:val="002F0009"/>
    <w:rsid w:val="00310666"/>
    <w:rsid w:val="00330531"/>
    <w:rsid w:val="00332380"/>
    <w:rsid w:val="003462A0"/>
    <w:rsid w:val="004152C4"/>
    <w:rsid w:val="00445A16"/>
    <w:rsid w:val="004503AA"/>
    <w:rsid w:val="004C79A6"/>
    <w:rsid w:val="004E327B"/>
    <w:rsid w:val="004E6531"/>
    <w:rsid w:val="005119D0"/>
    <w:rsid w:val="00523570"/>
    <w:rsid w:val="005C794C"/>
    <w:rsid w:val="005D3C3C"/>
    <w:rsid w:val="005D6AA5"/>
    <w:rsid w:val="005E5A51"/>
    <w:rsid w:val="006200E5"/>
    <w:rsid w:val="00636B68"/>
    <w:rsid w:val="0064653D"/>
    <w:rsid w:val="00654EB8"/>
    <w:rsid w:val="006554AA"/>
    <w:rsid w:val="00666BDC"/>
    <w:rsid w:val="0066742D"/>
    <w:rsid w:val="006C7450"/>
    <w:rsid w:val="006F6FD7"/>
    <w:rsid w:val="00703382"/>
    <w:rsid w:val="00716DD0"/>
    <w:rsid w:val="00736683"/>
    <w:rsid w:val="00747685"/>
    <w:rsid w:val="007A453D"/>
    <w:rsid w:val="007B034D"/>
    <w:rsid w:val="0081011C"/>
    <w:rsid w:val="00820751"/>
    <w:rsid w:val="00836DDA"/>
    <w:rsid w:val="008562CE"/>
    <w:rsid w:val="00856D66"/>
    <w:rsid w:val="00881914"/>
    <w:rsid w:val="008A7FD1"/>
    <w:rsid w:val="008C2868"/>
    <w:rsid w:val="009343B1"/>
    <w:rsid w:val="009671D6"/>
    <w:rsid w:val="0097045F"/>
    <w:rsid w:val="00A54EDE"/>
    <w:rsid w:val="00AA0EF9"/>
    <w:rsid w:val="00AC3B83"/>
    <w:rsid w:val="00B027EA"/>
    <w:rsid w:val="00B60494"/>
    <w:rsid w:val="00BB0A8B"/>
    <w:rsid w:val="00BC449C"/>
    <w:rsid w:val="00C1095A"/>
    <w:rsid w:val="00C243F6"/>
    <w:rsid w:val="00C722C7"/>
    <w:rsid w:val="00C87B17"/>
    <w:rsid w:val="00DE54B1"/>
    <w:rsid w:val="00DE74E7"/>
    <w:rsid w:val="00E56E93"/>
    <w:rsid w:val="00F02125"/>
    <w:rsid w:val="00F56A3A"/>
    <w:rsid w:val="00F601EF"/>
    <w:rsid w:val="00F94D4A"/>
    <w:rsid w:val="00FB061F"/>
    <w:rsid w:val="00FB6E7D"/>
    <w:rsid w:val="00FF4D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37436"/>
  <w15:chartTrackingRefBased/>
  <w15:docId w15:val="{8D577C6A-CE1F-44BF-A0A3-4465ED5B4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3007"/>
    <w:pPr>
      <w:spacing w:after="120" w:line="285" w:lineRule="auto"/>
    </w:pPr>
    <w:rPr>
      <w:rFonts w:ascii="Calibri" w:eastAsia="Times New Roman" w:hAnsi="Calibri" w:cs="Calibri"/>
      <w:color w:val="000000"/>
      <w:kern w:val="28"/>
      <w:sz w:val="20"/>
      <w:szCs w:val="20"/>
      <w:lang w:eastAsia="ru-RU"/>
      <w14:ligatures w14:val="standard"/>
      <w14:cntxtAlt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36D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4">
    <w:name w:val="Основной текст (4)_"/>
    <w:link w:val="40"/>
    <w:uiPriority w:val="99"/>
    <w:locked/>
    <w:rsid w:val="00836DDA"/>
    <w:rPr>
      <w:rFonts w:ascii="Times New Roman" w:eastAsia="Times New Roman" w:hAnsi="Times New Roman" w:cs="Times New Roman"/>
      <w:sz w:val="17"/>
      <w:shd w:val="clear" w:color="auto" w:fill="FFFFFF"/>
    </w:rPr>
  </w:style>
  <w:style w:type="paragraph" w:customStyle="1" w:styleId="40">
    <w:name w:val="Основной текст (4)"/>
    <w:basedOn w:val="a"/>
    <w:link w:val="4"/>
    <w:uiPriority w:val="99"/>
    <w:rsid w:val="00836DDA"/>
    <w:pPr>
      <w:widowControl w:val="0"/>
      <w:shd w:val="clear" w:color="auto" w:fill="FFFFFF"/>
      <w:spacing w:after="0" w:line="240" w:lineRule="atLeast"/>
      <w:jc w:val="both"/>
    </w:pPr>
    <w:rPr>
      <w:rFonts w:ascii="Times New Roman" w:hAnsi="Times New Roman" w:cs="Times New Roman"/>
      <w:color w:val="auto"/>
      <w:kern w:val="0"/>
      <w:sz w:val="17"/>
      <w:szCs w:val="22"/>
      <w:lang w:eastAsia="en-US"/>
      <w14:ligatures w14:val="none"/>
      <w14:cntxtAlts w14:val="0"/>
    </w:rPr>
  </w:style>
  <w:style w:type="character" w:styleId="a3">
    <w:name w:val="Hyperlink"/>
    <w:basedOn w:val="a0"/>
    <w:uiPriority w:val="99"/>
    <w:unhideWhenUsed/>
    <w:rsid w:val="00836DDA"/>
    <w:rPr>
      <w:rFonts w:ascii="Times New Roman" w:hAnsi="Times New Roman" w:cs="Times New Roman" w:hint="default"/>
      <w:color w:val="0000FF"/>
      <w:u w:val="single"/>
    </w:rPr>
  </w:style>
  <w:style w:type="table" w:styleId="a4">
    <w:name w:val="Table Grid"/>
    <w:basedOn w:val="a1"/>
    <w:uiPriority w:val="59"/>
    <w:rsid w:val="004E65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6049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60494"/>
    <w:rPr>
      <w:rFonts w:ascii="Calibri" w:eastAsia="Times New Roman" w:hAnsi="Calibri" w:cs="Calibri"/>
      <w:color w:val="000000"/>
      <w:kern w:val="28"/>
      <w:sz w:val="20"/>
      <w:szCs w:val="20"/>
      <w:lang w:eastAsia="ru-RU"/>
      <w14:ligatures w14:val="standard"/>
      <w14:cntxtAlts/>
    </w:rPr>
  </w:style>
  <w:style w:type="paragraph" w:styleId="a7">
    <w:name w:val="footer"/>
    <w:basedOn w:val="a"/>
    <w:link w:val="a8"/>
    <w:uiPriority w:val="99"/>
    <w:unhideWhenUsed/>
    <w:rsid w:val="00B6049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60494"/>
    <w:rPr>
      <w:rFonts w:ascii="Calibri" w:eastAsia="Times New Roman" w:hAnsi="Calibri" w:cs="Calibri"/>
      <w:color w:val="000000"/>
      <w:kern w:val="28"/>
      <w:sz w:val="20"/>
      <w:szCs w:val="20"/>
      <w:lang w:eastAsia="ru-RU"/>
      <w14:ligatures w14:val="standard"/>
      <w14:cntxtAlts/>
    </w:rPr>
  </w:style>
  <w:style w:type="character" w:customStyle="1" w:styleId="a9">
    <w:name w:val="Основной текст_"/>
    <w:link w:val="1"/>
    <w:rsid w:val="007A453D"/>
    <w:rPr>
      <w:rFonts w:ascii="Times New Roman" w:eastAsia="Times New Roman" w:hAnsi="Times New Roman" w:cs="Times New Roman"/>
      <w:sz w:val="24"/>
      <w:szCs w:val="24"/>
      <w:shd w:val="clear" w:color="auto" w:fill="FFFFFF"/>
    </w:rPr>
  </w:style>
  <w:style w:type="character" w:customStyle="1" w:styleId="5">
    <w:name w:val="Основной текст (5)_"/>
    <w:link w:val="50"/>
    <w:rsid w:val="007A453D"/>
    <w:rPr>
      <w:rFonts w:ascii="Times New Roman" w:eastAsia="Times New Roman" w:hAnsi="Times New Roman" w:cs="Times New Roman"/>
      <w:spacing w:val="-10"/>
      <w:sz w:val="24"/>
      <w:szCs w:val="24"/>
      <w:shd w:val="clear" w:color="auto" w:fill="FFFFFF"/>
    </w:rPr>
  </w:style>
  <w:style w:type="paragraph" w:customStyle="1" w:styleId="1">
    <w:name w:val="Основной текст1"/>
    <w:basedOn w:val="a"/>
    <w:link w:val="a9"/>
    <w:rsid w:val="007A453D"/>
    <w:pPr>
      <w:shd w:val="clear" w:color="auto" w:fill="FFFFFF"/>
      <w:spacing w:before="300" w:after="0" w:line="274" w:lineRule="exact"/>
    </w:pPr>
    <w:rPr>
      <w:rFonts w:ascii="Times New Roman" w:hAnsi="Times New Roman" w:cs="Times New Roman"/>
      <w:color w:val="auto"/>
      <w:kern w:val="0"/>
      <w:sz w:val="24"/>
      <w:szCs w:val="24"/>
      <w:lang w:eastAsia="en-US"/>
      <w14:ligatures w14:val="none"/>
      <w14:cntxtAlts w14:val="0"/>
    </w:rPr>
  </w:style>
  <w:style w:type="paragraph" w:customStyle="1" w:styleId="50">
    <w:name w:val="Основной текст (5)"/>
    <w:basedOn w:val="a"/>
    <w:link w:val="5"/>
    <w:rsid w:val="007A453D"/>
    <w:pPr>
      <w:shd w:val="clear" w:color="auto" w:fill="FFFFFF"/>
      <w:spacing w:after="0" w:line="0" w:lineRule="atLeast"/>
      <w:jc w:val="both"/>
    </w:pPr>
    <w:rPr>
      <w:rFonts w:ascii="Times New Roman" w:hAnsi="Times New Roman" w:cs="Times New Roman"/>
      <w:color w:val="auto"/>
      <w:spacing w:val="-10"/>
      <w:kern w:val="0"/>
      <w:sz w:val="24"/>
      <w:szCs w:val="24"/>
      <w:lang w:eastAsia="en-US"/>
      <w14:ligatures w14:val="none"/>
      <w14:cntxtAlts w14:val="0"/>
    </w:rPr>
  </w:style>
  <w:style w:type="character" w:customStyle="1" w:styleId="UnresolvedMention">
    <w:name w:val="Unresolved Mention"/>
    <w:basedOn w:val="a0"/>
    <w:uiPriority w:val="99"/>
    <w:semiHidden/>
    <w:unhideWhenUsed/>
    <w:rsid w:val="000F7F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06615">
      <w:bodyDiv w:val="1"/>
      <w:marLeft w:val="0"/>
      <w:marRight w:val="0"/>
      <w:marTop w:val="0"/>
      <w:marBottom w:val="0"/>
      <w:divBdr>
        <w:top w:val="none" w:sz="0" w:space="0" w:color="auto"/>
        <w:left w:val="none" w:sz="0" w:space="0" w:color="auto"/>
        <w:bottom w:val="none" w:sz="0" w:space="0" w:color="auto"/>
        <w:right w:val="none" w:sz="0" w:space="0" w:color="auto"/>
      </w:divBdr>
    </w:div>
    <w:div w:id="312956843">
      <w:bodyDiv w:val="1"/>
      <w:marLeft w:val="0"/>
      <w:marRight w:val="0"/>
      <w:marTop w:val="0"/>
      <w:marBottom w:val="0"/>
      <w:divBdr>
        <w:top w:val="none" w:sz="0" w:space="0" w:color="auto"/>
        <w:left w:val="none" w:sz="0" w:space="0" w:color="auto"/>
        <w:bottom w:val="none" w:sz="0" w:space="0" w:color="auto"/>
        <w:right w:val="none" w:sz="0" w:space="0" w:color="auto"/>
      </w:divBdr>
    </w:div>
    <w:div w:id="517279551">
      <w:bodyDiv w:val="1"/>
      <w:marLeft w:val="0"/>
      <w:marRight w:val="0"/>
      <w:marTop w:val="0"/>
      <w:marBottom w:val="0"/>
      <w:divBdr>
        <w:top w:val="none" w:sz="0" w:space="0" w:color="auto"/>
        <w:left w:val="none" w:sz="0" w:space="0" w:color="auto"/>
        <w:bottom w:val="none" w:sz="0" w:space="0" w:color="auto"/>
        <w:right w:val="none" w:sz="0" w:space="0" w:color="auto"/>
      </w:divBdr>
    </w:div>
    <w:div w:id="676352077">
      <w:bodyDiv w:val="1"/>
      <w:marLeft w:val="0"/>
      <w:marRight w:val="0"/>
      <w:marTop w:val="0"/>
      <w:marBottom w:val="0"/>
      <w:divBdr>
        <w:top w:val="none" w:sz="0" w:space="0" w:color="auto"/>
        <w:left w:val="none" w:sz="0" w:space="0" w:color="auto"/>
        <w:bottom w:val="none" w:sz="0" w:space="0" w:color="auto"/>
        <w:right w:val="none" w:sz="0" w:space="0" w:color="auto"/>
      </w:divBdr>
    </w:div>
    <w:div w:id="883491423">
      <w:bodyDiv w:val="1"/>
      <w:marLeft w:val="0"/>
      <w:marRight w:val="0"/>
      <w:marTop w:val="0"/>
      <w:marBottom w:val="0"/>
      <w:divBdr>
        <w:top w:val="none" w:sz="0" w:space="0" w:color="auto"/>
        <w:left w:val="none" w:sz="0" w:space="0" w:color="auto"/>
        <w:bottom w:val="none" w:sz="0" w:space="0" w:color="auto"/>
        <w:right w:val="none" w:sz="0" w:space="0" w:color="auto"/>
      </w:divBdr>
    </w:div>
    <w:div w:id="1045450601">
      <w:bodyDiv w:val="1"/>
      <w:marLeft w:val="0"/>
      <w:marRight w:val="0"/>
      <w:marTop w:val="0"/>
      <w:marBottom w:val="0"/>
      <w:divBdr>
        <w:top w:val="none" w:sz="0" w:space="0" w:color="auto"/>
        <w:left w:val="none" w:sz="0" w:space="0" w:color="auto"/>
        <w:bottom w:val="none" w:sz="0" w:space="0" w:color="auto"/>
        <w:right w:val="none" w:sz="0" w:space="0" w:color="auto"/>
      </w:divBdr>
    </w:div>
    <w:div w:id="1112478060">
      <w:bodyDiv w:val="1"/>
      <w:marLeft w:val="0"/>
      <w:marRight w:val="0"/>
      <w:marTop w:val="0"/>
      <w:marBottom w:val="0"/>
      <w:divBdr>
        <w:top w:val="none" w:sz="0" w:space="0" w:color="auto"/>
        <w:left w:val="none" w:sz="0" w:space="0" w:color="auto"/>
        <w:bottom w:val="none" w:sz="0" w:space="0" w:color="auto"/>
        <w:right w:val="none" w:sz="0" w:space="0" w:color="auto"/>
      </w:divBdr>
    </w:div>
    <w:div w:id="1898010811">
      <w:bodyDiv w:val="1"/>
      <w:marLeft w:val="0"/>
      <w:marRight w:val="0"/>
      <w:marTop w:val="0"/>
      <w:marBottom w:val="0"/>
      <w:divBdr>
        <w:top w:val="none" w:sz="0" w:space="0" w:color="auto"/>
        <w:left w:val="none" w:sz="0" w:space="0" w:color="auto"/>
        <w:bottom w:val="none" w:sz="0" w:space="0" w:color="auto"/>
        <w:right w:val="none" w:sz="0" w:space="0" w:color="auto"/>
      </w:divBdr>
    </w:div>
    <w:div w:id="1966503087">
      <w:bodyDiv w:val="1"/>
      <w:marLeft w:val="0"/>
      <w:marRight w:val="0"/>
      <w:marTop w:val="0"/>
      <w:marBottom w:val="0"/>
      <w:divBdr>
        <w:top w:val="none" w:sz="0" w:space="0" w:color="auto"/>
        <w:left w:val="none" w:sz="0" w:space="0" w:color="auto"/>
        <w:bottom w:val="none" w:sz="0" w:space="0" w:color="auto"/>
        <w:right w:val="none" w:sz="0" w:space="0" w:color="auto"/>
      </w:divBdr>
    </w:div>
    <w:div w:id="2108386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5</Pages>
  <Words>1309</Words>
  <Characters>7462</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Pilotech</dc:creator>
  <cp:keywords/>
  <dc:description/>
  <cp:lastModifiedBy>User</cp:lastModifiedBy>
  <cp:revision>15</cp:revision>
  <dcterms:created xsi:type="dcterms:W3CDTF">2022-04-09T10:24:00Z</dcterms:created>
  <dcterms:modified xsi:type="dcterms:W3CDTF">2022-04-13T08:38:00Z</dcterms:modified>
</cp:coreProperties>
</file>