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54" w:rsidRDefault="00D560FE" w:rsidP="00B5355D">
      <w:pPr>
        <w:spacing w:after="0" w:line="240" w:lineRule="auto"/>
        <w:jc w:val="center"/>
        <w:rPr>
          <w:rFonts w:ascii="Times New Roman" w:hAnsi="Times New Roman"/>
          <w:b/>
          <w:sz w:val="28"/>
          <w:szCs w:val="28"/>
          <w:lang w:val="uz-Cyrl-UZ"/>
        </w:rPr>
      </w:pPr>
      <w:bookmarkStart w:id="0" w:name="_GoBack"/>
      <w:bookmarkEnd w:id="0"/>
      <w:proofErr w:type="spellStart"/>
      <w:r w:rsidRPr="00D560FE">
        <w:rPr>
          <w:rFonts w:ascii="Times New Roman" w:hAnsi="Times New Roman" w:cs="Times New Roman"/>
          <w:b/>
          <w:sz w:val="28"/>
          <w:szCs w:val="28"/>
        </w:rPr>
        <w:t>То</w:t>
      </w:r>
      <w:r>
        <w:rPr>
          <w:rFonts w:ascii="Times New Roman" w:hAnsi="Times New Roman" w:cs="Times New Roman"/>
          <w:b/>
          <w:sz w:val="28"/>
          <w:szCs w:val="28"/>
        </w:rPr>
        <w:t>шкент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давлат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аграр</w:t>
      </w:r>
      <w:proofErr w:type="spellEnd"/>
      <w:r>
        <w:rPr>
          <w:rFonts w:ascii="Times New Roman" w:hAnsi="Times New Roman" w:cs="Times New Roman"/>
          <w:b/>
          <w:sz w:val="28"/>
          <w:szCs w:val="28"/>
        </w:rPr>
        <w:t xml:space="preserve"> университет</w:t>
      </w:r>
      <w:r w:rsidR="00FE6F54">
        <w:rPr>
          <w:rFonts w:ascii="Times New Roman" w:hAnsi="Times New Roman"/>
          <w:b/>
          <w:sz w:val="28"/>
          <w:szCs w:val="28"/>
          <w:lang w:val="uz-Cyrl-UZ"/>
        </w:rPr>
        <w:t>ида олиб борилган илмий тадқиқот ишлари тўғрисида</w:t>
      </w:r>
    </w:p>
    <w:p w:rsidR="00D560FE" w:rsidRDefault="00D560FE" w:rsidP="00B5355D">
      <w:pPr>
        <w:spacing w:after="0" w:line="240" w:lineRule="auto"/>
        <w:jc w:val="center"/>
        <w:rPr>
          <w:rFonts w:ascii="Times New Roman" w:hAnsi="Times New Roman" w:cs="Times New Roman"/>
          <w:b/>
          <w:sz w:val="28"/>
          <w:szCs w:val="28"/>
          <w:lang w:val="uz-Cyrl-UZ"/>
        </w:rPr>
      </w:pPr>
    </w:p>
    <w:p w:rsidR="00D560FE" w:rsidRPr="00D560FE" w:rsidRDefault="00D560FE" w:rsidP="00D560FE">
      <w:pPr>
        <w:spacing w:after="0" w:line="240" w:lineRule="auto"/>
        <w:jc w:val="center"/>
        <w:rPr>
          <w:rFonts w:ascii="Times New Roman" w:hAnsi="Times New Roman"/>
          <w:b/>
          <w:sz w:val="28"/>
          <w:szCs w:val="28"/>
          <w:lang w:val="uz-Cyrl-UZ"/>
        </w:rPr>
      </w:pPr>
    </w:p>
    <w:p w:rsidR="00D560FE" w:rsidRPr="00876707" w:rsidRDefault="00D560FE" w:rsidP="00D560FE">
      <w:pPr>
        <w:spacing w:after="0" w:line="240" w:lineRule="auto"/>
        <w:ind w:firstLine="567"/>
        <w:jc w:val="both"/>
        <w:rPr>
          <w:rFonts w:ascii="Times New Roman" w:hAnsi="Times New Roman"/>
          <w:sz w:val="28"/>
          <w:szCs w:val="28"/>
          <w:lang w:val="uz-Cyrl-UZ"/>
        </w:rPr>
      </w:pPr>
      <w:r w:rsidRPr="00876707">
        <w:rPr>
          <w:rFonts w:ascii="Times New Roman" w:hAnsi="Times New Roman"/>
          <w:sz w:val="28"/>
          <w:szCs w:val="28"/>
          <w:lang w:val="uz-Cyrl-UZ"/>
        </w:rPr>
        <w:t>Университетда асосий штатда 504 нафар профессор-ўқитувчилар (шундан 83 нафари фан доктори, профессорлар, 233 нафари фан номзоди ва доцентлар) фаолият олиб бормоқда, бу кўрсаткич институт илмий салоҳиятнинг ўртача 62,8 % ни ташкил этади. Шунингдек, сўнги 3 йилда</w:t>
      </w:r>
      <w:r w:rsidRPr="00876707">
        <w:rPr>
          <w:rFonts w:ascii="Times New Roman" w:hAnsi="Times New Roman"/>
          <w:sz w:val="28"/>
          <w:szCs w:val="28"/>
          <w:lang w:val="uz-Cyrl-UZ"/>
        </w:rPr>
        <w:br/>
        <w:t xml:space="preserve"> 6 нафар профессор-ўқитувчи профессор, 27 нафари доцент унвонига сазовор бўлишди. </w:t>
      </w:r>
    </w:p>
    <w:p w:rsidR="00D560FE" w:rsidRPr="00876707" w:rsidRDefault="00D560FE" w:rsidP="00D560FE">
      <w:pPr>
        <w:spacing w:after="0" w:line="240" w:lineRule="auto"/>
        <w:ind w:firstLine="567"/>
        <w:jc w:val="both"/>
        <w:rPr>
          <w:rFonts w:ascii="Times New Roman" w:hAnsi="Times New Roman"/>
          <w:sz w:val="28"/>
          <w:szCs w:val="28"/>
          <w:lang w:val="uz-Cyrl-UZ"/>
        </w:rPr>
      </w:pPr>
      <w:r w:rsidRPr="00876707">
        <w:rPr>
          <w:rFonts w:ascii="Times New Roman" w:hAnsi="Times New Roman"/>
          <w:sz w:val="28"/>
          <w:szCs w:val="28"/>
          <w:lang w:val="uz-Cyrl-UZ"/>
        </w:rPr>
        <w:t xml:space="preserve">Университет педагог-ходимларининг сўнги 3 йилда ҳимоя кўрсатгичи қуйидагича: </w:t>
      </w:r>
    </w:p>
    <w:p w:rsidR="00D560FE" w:rsidRPr="00876707" w:rsidRDefault="00D560FE" w:rsidP="00D560FE">
      <w:pPr>
        <w:spacing w:after="0" w:line="240" w:lineRule="auto"/>
        <w:ind w:firstLine="567"/>
        <w:jc w:val="both"/>
        <w:rPr>
          <w:rFonts w:ascii="Times New Roman" w:hAnsi="Times New Roman"/>
          <w:sz w:val="28"/>
          <w:szCs w:val="28"/>
          <w:lang w:val="uz-Cyrl-UZ"/>
        </w:rPr>
      </w:pPr>
      <w:r w:rsidRPr="00876707">
        <w:rPr>
          <w:rFonts w:ascii="Times New Roman" w:hAnsi="Times New Roman"/>
          <w:sz w:val="28"/>
          <w:szCs w:val="28"/>
          <w:lang w:val="uz-Cyrl-UZ"/>
        </w:rPr>
        <w:t xml:space="preserve">2019 йилда </w:t>
      </w:r>
      <w:r w:rsidR="00E05AE7" w:rsidRPr="00876707">
        <w:rPr>
          <w:rFonts w:ascii="Times New Roman" w:hAnsi="Times New Roman"/>
          <w:sz w:val="28"/>
          <w:szCs w:val="28"/>
          <w:lang w:val="uz-Cyrl-UZ"/>
        </w:rPr>
        <w:t>34</w:t>
      </w:r>
      <w:r w:rsidR="00A66076" w:rsidRPr="00876707">
        <w:rPr>
          <w:rFonts w:ascii="Times New Roman" w:hAnsi="Times New Roman"/>
          <w:sz w:val="28"/>
          <w:szCs w:val="28"/>
          <w:lang w:val="uz-Cyrl-UZ"/>
        </w:rPr>
        <w:t xml:space="preserve"> нафар (9</w:t>
      </w:r>
      <w:r w:rsidRPr="00876707">
        <w:rPr>
          <w:rFonts w:ascii="Times New Roman" w:hAnsi="Times New Roman"/>
          <w:sz w:val="28"/>
          <w:szCs w:val="28"/>
          <w:lang w:val="uz-Cyrl-UZ"/>
        </w:rPr>
        <w:t xml:space="preserve"> нафар DSc ва </w:t>
      </w:r>
      <w:r w:rsidR="00A66076" w:rsidRPr="00876707">
        <w:rPr>
          <w:rFonts w:ascii="Times New Roman" w:hAnsi="Times New Roman"/>
          <w:sz w:val="28"/>
          <w:szCs w:val="28"/>
          <w:lang w:val="uz-Cyrl-UZ"/>
        </w:rPr>
        <w:t>25</w:t>
      </w:r>
      <w:r w:rsidRPr="00876707">
        <w:rPr>
          <w:rFonts w:ascii="Times New Roman" w:hAnsi="Times New Roman"/>
          <w:sz w:val="28"/>
          <w:szCs w:val="28"/>
          <w:lang w:val="uz-Cyrl-UZ"/>
        </w:rPr>
        <w:t xml:space="preserve"> нафар PhD) фан доктори (DSc) ва фалсафа доктори (PhD) тайёрланган ва 5 нафар илмий унвонлар олинган;</w:t>
      </w:r>
    </w:p>
    <w:p w:rsidR="00D560FE" w:rsidRPr="00876707" w:rsidRDefault="002430C0" w:rsidP="00D560FE">
      <w:pPr>
        <w:spacing w:after="0" w:line="240" w:lineRule="auto"/>
        <w:ind w:firstLine="567"/>
        <w:jc w:val="both"/>
        <w:rPr>
          <w:rFonts w:ascii="Times New Roman" w:hAnsi="Times New Roman"/>
          <w:sz w:val="28"/>
          <w:szCs w:val="28"/>
          <w:lang w:val="uz-Cyrl-UZ"/>
        </w:rPr>
      </w:pPr>
      <w:r w:rsidRPr="00876707">
        <w:rPr>
          <w:rFonts w:ascii="Times New Roman" w:hAnsi="Times New Roman"/>
          <w:sz w:val="28"/>
          <w:szCs w:val="28"/>
          <w:lang w:val="uz-Cyrl-UZ"/>
        </w:rPr>
        <w:t>2020 йилда 43 нафар (13 нафар DSc ва 30</w:t>
      </w:r>
      <w:r w:rsidR="00D560FE" w:rsidRPr="00876707">
        <w:rPr>
          <w:rFonts w:ascii="Times New Roman" w:hAnsi="Times New Roman"/>
          <w:sz w:val="28"/>
          <w:szCs w:val="28"/>
          <w:lang w:val="uz-Cyrl-UZ"/>
        </w:rPr>
        <w:t xml:space="preserve"> нафар PhD);</w:t>
      </w:r>
    </w:p>
    <w:p w:rsidR="00D560FE" w:rsidRPr="00876707" w:rsidRDefault="00D560FE" w:rsidP="00D560FE">
      <w:pPr>
        <w:spacing w:after="0" w:line="240" w:lineRule="auto"/>
        <w:ind w:firstLine="567"/>
        <w:jc w:val="both"/>
        <w:rPr>
          <w:rFonts w:ascii="Times New Roman" w:hAnsi="Times New Roman"/>
          <w:sz w:val="28"/>
          <w:szCs w:val="28"/>
          <w:lang w:val="uz-Cyrl-UZ"/>
        </w:rPr>
      </w:pPr>
      <w:r w:rsidRPr="00876707">
        <w:rPr>
          <w:rFonts w:ascii="Times New Roman" w:hAnsi="Times New Roman"/>
          <w:sz w:val="28"/>
          <w:szCs w:val="28"/>
          <w:lang w:val="uz-Cyrl-UZ"/>
        </w:rPr>
        <w:t>2021 йилда 15 нафар (3 нафар DSc ва 12 нафар PhD);</w:t>
      </w:r>
    </w:p>
    <w:p w:rsidR="00D560FE" w:rsidRPr="00876707" w:rsidRDefault="00D560FE" w:rsidP="00D560FE">
      <w:pPr>
        <w:spacing w:after="0" w:line="240" w:lineRule="auto"/>
        <w:ind w:firstLine="567"/>
        <w:jc w:val="both"/>
        <w:rPr>
          <w:rFonts w:ascii="Times New Roman" w:hAnsi="Times New Roman"/>
          <w:sz w:val="28"/>
          <w:szCs w:val="28"/>
          <w:lang w:val="uz-Cyrl-UZ"/>
        </w:rPr>
      </w:pPr>
      <w:r w:rsidRPr="00876707">
        <w:rPr>
          <w:rFonts w:ascii="Times New Roman" w:hAnsi="Times New Roman"/>
          <w:sz w:val="28"/>
          <w:szCs w:val="28"/>
          <w:lang w:val="uz-Cyrl-UZ"/>
        </w:rPr>
        <w:t xml:space="preserve">Университетга сўнги 3 йилда хориждан жалб қилинган  педагог-ходимларининг сони қуйидагича: </w:t>
      </w:r>
    </w:p>
    <w:p w:rsidR="00D560FE" w:rsidRPr="00876707" w:rsidRDefault="00D560FE" w:rsidP="00D560FE">
      <w:pPr>
        <w:spacing w:after="0" w:line="240" w:lineRule="auto"/>
        <w:ind w:firstLine="567"/>
        <w:jc w:val="both"/>
        <w:rPr>
          <w:rFonts w:ascii="Times New Roman" w:hAnsi="Times New Roman"/>
          <w:color w:val="FF0000"/>
          <w:sz w:val="28"/>
          <w:szCs w:val="28"/>
          <w:lang w:val="uz-Cyrl-UZ"/>
        </w:rPr>
      </w:pPr>
      <w:r w:rsidRPr="00876707">
        <w:rPr>
          <w:rFonts w:ascii="Times New Roman" w:hAnsi="Times New Roman"/>
          <w:color w:val="FF0000"/>
          <w:sz w:val="28"/>
          <w:szCs w:val="28"/>
          <w:lang w:val="uz-Cyrl-UZ"/>
        </w:rPr>
        <w:t>2019 йилда 20 нафар;</w:t>
      </w:r>
    </w:p>
    <w:p w:rsidR="00D560FE" w:rsidRPr="00876707" w:rsidRDefault="00D560FE" w:rsidP="00D560FE">
      <w:pPr>
        <w:spacing w:after="0" w:line="240" w:lineRule="auto"/>
        <w:ind w:firstLine="567"/>
        <w:jc w:val="both"/>
        <w:rPr>
          <w:rFonts w:ascii="Times New Roman" w:hAnsi="Times New Roman"/>
          <w:color w:val="FF0000"/>
          <w:sz w:val="28"/>
          <w:szCs w:val="28"/>
          <w:lang w:val="uz-Cyrl-UZ"/>
        </w:rPr>
      </w:pPr>
      <w:r w:rsidRPr="00876707">
        <w:rPr>
          <w:rFonts w:ascii="Times New Roman" w:hAnsi="Times New Roman"/>
          <w:color w:val="FF0000"/>
          <w:sz w:val="28"/>
          <w:szCs w:val="28"/>
          <w:lang w:val="uz-Cyrl-UZ"/>
        </w:rPr>
        <w:t>2020 йилда 6 нафар;</w:t>
      </w:r>
    </w:p>
    <w:p w:rsidR="00D560FE" w:rsidRPr="00876707" w:rsidRDefault="00D560FE" w:rsidP="00D560FE">
      <w:pPr>
        <w:spacing w:after="0" w:line="240" w:lineRule="auto"/>
        <w:ind w:firstLine="567"/>
        <w:jc w:val="both"/>
        <w:rPr>
          <w:rFonts w:ascii="Times New Roman" w:hAnsi="Times New Roman"/>
          <w:color w:val="FF0000"/>
          <w:sz w:val="28"/>
          <w:szCs w:val="28"/>
          <w:lang w:val="uz-Cyrl-UZ"/>
        </w:rPr>
      </w:pPr>
      <w:r w:rsidRPr="00876707">
        <w:rPr>
          <w:rFonts w:ascii="Times New Roman" w:hAnsi="Times New Roman"/>
          <w:color w:val="FF0000"/>
          <w:sz w:val="28"/>
          <w:szCs w:val="28"/>
          <w:lang w:val="uz-Cyrl-UZ"/>
        </w:rPr>
        <w:t>2021 йилда 13 нафар;</w:t>
      </w:r>
    </w:p>
    <w:p w:rsidR="00D560FE" w:rsidRPr="00876707" w:rsidRDefault="00D560FE" w:rsidP="00D560FE">
      <w:pPr>
        <w:spacing w:after="0" w:line="240" w:lineRule="auto"/>
        <w:ind w:firstLine="567"/>
        <w:jc w:val="both"/>
        <w:rPr>
          <w:rFonts w:ascii="Times New Roman" w:hAnsi="Times New Roman"/>
          <w:sz w:val="28"/>
          <w:szCs w:val="28"/>
          <w:lang w:val="uz-Cyrl-UZ"/>
        </w:rPr>
      </w:pPr>
      <w:proofErr w:type="spellStart"/>
      <w:r w:rsidRPr="00876707">
        <w:rPr>
          <w:rFonts w:ascii="Times New Roman" w:hAnsi="Times New Roman" w:cs="Times New Roman"/>
          <w:sz w:val="28"/>
          <w:szCs w:val="28"/>
        </w:rPr>
        <w:t>Тошкент</w:t>
      </w:r>
      <w:proofErr w:type="spellEnd"/>
      <w:r w:rsidRPr="00876707">
        <w:rPr>
          <w:rFonts w:ascii="Times New Roman" w:hAnsi="Times New Roman" w:cs="Times New Roman"/>
          <w:sz w:val="28"/>
          <w:szCs w:val="28"/>
        </w:rPr>
        <w:t xml:space="preserve"> </w:t>
      </w:r>
      <w:proofErr w:type="spellStart"/>
      <w:r w:rsidRPr="00876707">
        <w:rPr>
          <w:rFonts w:ascii="Times New Roman" w:hAnsi="Times New Roman" w:cs="Times New Roman"/>
          <w:sz w:val="28"/>
          <w:szCs w:val="28"/>
        </w:rPr>
        <w:t>давлат</w:t>
      </w:r>
      <w:proofErr w:type="spellEnd"/>
      <w:r w:rsidRPr="00876707">
        <w:rPr>
          <w:rFonts w:ascii="Times New Roman" w:hAnsi="Times New Roman" w:cs="Times New Roman"/>
          <w:sz w:val="28"/>
          <w:szCs w:val="28"/>
        </w:rPr>
        <w:t xml:space="preserve"> </w:t>
      </w:r>
      <w:proofErr w:type="spellStart"/>
      <w:r w:rsidRPr="00876707">
        <w:rPr>
          <w:rFonts w:ascii="Times New Roman" w:hAnsi="Times New Roman" w:cs="Times New Roman"/>
          <w:sz w:val="28"/>
          <w:szCs w:val="28"/>
        </w:rPr>
        <w:t>аграр</w:t>
      </w:r>
      <w:proofErr w:type="spellEnd"/>
      <w:r w:rsidRPr="00876707">
        <w:rPr>
          <w:rFonts w:ascii="Times New Roman" w:hAnsi="Times New Roman" w:cs="Times New Roman"/>
          <w:sz w:val="28"/>
          <w:szCs w:val="28"/>
        </w:rPr>
        <w:t xml:space="preserve"> университет</w:t>
      </w:r>
      <w:r w:rsidRPr="00876707">
        <w:rPr>
          <w:rFonts w:ascii="Times New Roman" w:hAnsi="Times New Roman"/>
          <w:sz w:val="28"/>
          <w:szCs w:val="28"/>
          <w:lang w:val="uz-Cyrl-UZ"/>
        </w:rPr>
        <w:t>и Вазирлар Маҳкамаси ҳузуридаги Таълим сифатини назорат қилиш давлат инспекцияси Олий ва ўрта махсус таълим вазирлиги билан биргаликда олий ўқув юртлари рейтингидаги сўнги 3 йилдаги кўрсатгичлари:</w:t>
      </w:r>
    </w:p>
    <w:p w:rsidR="00D560FE" w:rsidRPr="00876707" w:rsidRDefault="00D37D03" w:rsidP="00D560FE">
      <w:pPr>
        <w:spacing w:after="0" w:line="240" w:lineRule="auto"/>
        <w:ind w:firstLine="567"/>
        <w:jc w:val="both"/>
        <w:rPr>
          <w:rFonts w:ascii="Times New Roman" w:hAnsi="Times New Roman"/>
          <w:color w:val="FF0000"/>
          <w:sz w:val="28"/>
          <w:szCs w:val="28"/>
          <w:lang w:val="uz-Cyrl-UZ"/>
        </w:rPr>
      </w:pPr>
      <w:r w:rsidRPr="00876707">
        <w:rPr>
          <w:rFonts w:ascii="Times New Roman" w:hAnsi="Times New Roman"/>
          <w:color w:val="FF0000"/>
          <w:sz w:val="28"/>
          <w:szCs w:val="28"/>
          <w:lang w:val="uz-Cyrl-UZ"/>
        </w:rPr>
        <w:t>2018 йилда 1</w:t>
      </w:r>
      <w:r w:rsidR="00D560FE" w:rsidRPr="00876707">
        <w:rPr>
          <w:rFonts w:ascii="Times New Roman" w:hAnsi="Times New Roman"/>
          <w:color w:val="FF0000"/>
          <w:sz w:val="28"/>
          <w:szCs w:val="28"/>
          <w:lang w:val="uz-Cyrl-UZ"/>
        </w:rPr>
        <w:t>1- ўрин;</w:t>
      </w:r>
    </w:p>
    <w:p w:rsidR="00D560FE" w:rsidRPr="00876707" w:rsidRDefault="00D560FE" w:rsidP="00D560FE">
      <w:pPr>
        <w:spacing w:after="0" w:line="240" w:lineRule="auto"/>
        <w:ind w:firstLine="567"/>
        <w:jc w:val="both"/>
        <w:rPr>
          <w:rFonts w:ascii="Times New Roman" w:hAnsi="Times New Roman"/>
          <w:color w:val="FF0000"/>
          <w:sz w:val="28"/>
          <w:szCs w:val="28"/>
          <w:lang w:val="uz-Cyrl-UZ"/>
        </w:rPr>
      </w:pPr>
      <w:r w:rsidRPr="00876707">
        <w:rPr>
          <w:rFonts w:ascii="Times New Roman" w:hAnsi="Times New Roman"/>
          <w:color w:val="FF0000"/>
          <w:sz w:val="28"/>
          <w:szCs w:val="28"/>
          <w:lang w:val="uz-Cyrl-UZ"/>
        </w:rPr>
        <w:t xml:space="preserve">2019 йилда </w:t>
      </w:r>
      <w:r w:rsidR="00B05AAD" w:rsidRPr="00876707">
        <w:rPr>
          <w:rFonts w:ascii="Times New Roman" w:hAnsi="Times New Roman"/>
          <w:color w:val="FF0000"/>
          <w:sz w:val="28"/>
          <w:szCs w:val="28"/>
          <w:lang w:val="uz-Cyrl-UZ"/>
        </w:rPr>
        <w:t>11</w:t>
      </w:r>
      <w:r w:rsidRPr="00876707">
        <w:rPr>
          <w:rFonts w:ascii="Times New Roman" w:hAnsi="Times New Roman"/>
          <w:color w:val="FF0000"/>
          <w:sz w:val="28"/>
          <w:szCs w:val="28"/>
          <w:lang w:val="uz-Cyrl-UZ"/>
        </w:rPr>
        <w:t>- ўрин;</w:t>
      </w:r>
    </w:p>
    <w:p w:rsidR="00D560FE" w:rsidRPr="00876707" w:rsidRDefault="00B05AAD" w:rsidP="00D560FE">
      <w:pPr>
        <w:spacing w:after="0" w:line="240" w:lineRule="auto"/>
        <w:ind w:firstLine="567"/>
        <w:jc w:val="both"/>
        <w:rPr>
          <w:rFonts w:ascii="Times New Roman" w:hAnsi="Times New Roman"/>
          <w:color w:val="FF0000"/>
          <w:sz w:val="28"/>
          <w:szCs w:val="28"/>
          <w:lang w:val="uz-Cyrl-UZ"/>
        </w:rPr>
      </w:pPr>
      <w:r w:rsidRPr="00876707">
        <w:rPr>
          <w:rFonts w:ascii="Times New Roman" w:hAnsi="Times New Roman"/>
          <w:color w:val="FF0000"/>
          <w:sz w:val="28"/>
          <w:szCs w:val="28"/>
          <w:lang w:val="uz-Cyrl-UZ"/>
        </w:rPr>
        <w:t>2020 йилда 6</w:t>
      </w:r>
      <w:r w:rsidR="00D560FE" w:rsidRPr="00876707">
        <w:rPr>
          <w:rFonts w:ascii="Times New Roman" w:hAnsi="Times New Roman"/>
          <w:color w:val="FF0000"/>
          <w:sz w:val="28"/>
          <w:szCs w:val="28"/>
          <w:lang w:val="uz-Cyrl-UZ"/>
        </w:rPr>
        <w:t xml:space="preserve"> - ўрин;</w:t>
      </w:r>
    </w:p>
    <w:p w:rsidR="00D37D03" w:rsidRPr="00876707" w:rsidRDefault="00390638" w:rsidP="00D37D03">
      <w:pPr>
        <w:tabs>
          <w:tab w:val="left" w:pos="540"/>
          <w:tab w:val="left" w:pos="1080"/>
        </w:tabs>
        <w:spacing w:after="0" w:line="240" w:lineRule="auto"/>
        <w:ind w:firstLine="567"/>
        <w:jc w:val="both"/>
        <w:rPr>
          <w:rFonts w:ascii="Times New Roman" w:eastAsia="Times New Roman" w:hAnsi="Times New Roman"/>
          <w:bCs/>
          <w:sz w:val="28"/>
          <w:szCs w:val="28"/>
          <w:lang w:val="uz-Cyrl-UZ"/>
        </w:rPr>
      </w:pPr>
      <w:r w:rsidRPr="00876707">
        <w:rPr>
          <w:rStyle w:val="2"/>
          <w:sz w:val="28"/>
          <w:szCs w:val="28"/>
          <w:lang w:val="uz-Cyrl-UZ"/>
        </w:rPr>
        <w:t>Университет</w:t>
      </w:r>
      <w:r w:rsidR="00D37D03" w:rsidRPr="00876707">
        <w:rPr>
          <w:rFonts w:ascii="Times New Roman" w:hAnsi="Times New Roman"/>
          <w:bCs/>
          <w:iCs/>
          <w:sz w:val="28"/>
          <w:szCs w:val="28"/>
          <w:lang w:val="uz-Cyrl-UZ"/>
        </w:rPr>
        <w:t>да сўнги 3 йил давомида о</w:t>
      </w:r>
      <w:r w:rsidR="00D37D03" w:rsidRPr="00876707">
        <w:rPr>
          <w:rFonts w:ascii="Times New Roman" w:hAnsi="Times New Roman"/>
          <w:sz w:val="28"/>
          <w:szCs w:val="28"/>
          <w:lang w:val="uz-Cyrl-UZ"/>
        </w:rPr>
        <w:t xml:space="preserve">либ борилган илмий-тадқиқот ва илмий-услубий ишлар натижасида </w:t>
      </w:r>
      <w:r w:rsidR="00D37D03" w:rsidRPr="00876707">
        <w:rPr>
          <w:rStyle w:val="2"/>
          <w:sz w:val="28"/>
          <w:szCs w:val="28"/>
          <w:lang w:val="uz-Cyrl-UZ"/>
        </w:rPr>
        <w:t xml:space="preserve">институт профессор-ўқитувчилари томонидан  </w:t>
      </w:r>
      <w:r w:rsidR="00D37D03" w:rsidRPr="00876707">
        <w:rPr>
          <w:rFonts w:ascii="Times New Roman" w:hAnsi="Times New Roman"/>
          <w:b/>
          <w:sz w:val="28"/>
          <w:szCs w:val="28"/>
          <w:lang w:val="uz-Cyrl-UZ"/>
        </w:rPr>
        <w:t>155</w:t>
      </w:r>
      <w:r w:rsidR="00D37D03" w:rsidRPr="00876707">
        <w:rPr>
          <w:rFonts w:ascii="Times New Roman" w:hAnsi="Times New Roman"/>
          <w:sz w:val="28"/>
          <w:szCs w:val="28"/>
          <w:lang w:val="uz-Cyrl-UZ"/>
        </w:rPr>
        <w:t xml:space="preserve"> та монография, </w:t>
      </w:r>
      <w:r w:rsidR="00D37D03" w:rsidRPr="00876707">
        <w:rPr>
          <w:rFonts w:ascii="Times New Roman" w:hAnsi="Times New Roman"/>
          <w:b/>
          <w:bCs/>
          <w:iCs/>
          <w:sz w:val="28"/>
          <w:szCs w:val="28"/>
          <w:lang w:val="uz-Cyrl-UZ"/>
        </w:rPr>
        <w:t>25</w:t>
      </w:r>
      <w:r w:rsidR="00D37D03" w:rsidRPr="00876707">
        <w:rPr>
          <w:rFonts w:ascii="Times New Roman" w:hAnsi="Times New Roman"/>
          <w:bCs/>
          <w:iCs/>
          <w:sz w:val="28"/>
          <w:szCs w:val="28"/>
          <w:lang w:val="uz-Cyrl-UZ"/>
        </w:rPr>
        <w:t xml:space="preserve"> та ихтирога патент, </w:t>
      </w:r>
      <w:r w:rsidR="00D37D03" w:rsidRPr="00876707">
        <w:rPr>
          <w:rFonts w:ascii="Times New Roman" w:hAnsi="Times New Roman"/>
          <w:b/>
          <w:bCs/>
          <w:iCs/>
          <w:sz w:val="28"/>
          <w:szCs w:val="28"/>
          <w:lang w:val="uz-Cyrl-UZ"/>
        </w:rPr>
        <w:t>80 дан ортиқ</w:t>
      </w:r>
      <w:r w:rsidR="00D37D03" w:rsidRPr="00876707">
        <w:rPr>
          <w:rFonts w:ascii="Times New Roman" w:hAnsi="Times New Roman"/>
          <w:bCs/>
          <w:iCs/>
          <w:sz w:val="28"/>
          <w:szCs w:val="28"/>
          <w:lang w:val="uz-Cyrl-UZ"/>
        </w:rPr>
        <w:t xml:space="preserve"> электрон дастурларга патент гувоҳномалари, </w:t>
      </w:r>
      <w:r w:rsidR="007865D9" w:rsidRPr="00876707">
        <w:rPr>
          <w:rFonts w:ascii="Times New Roman" w:hAnsi="Times New Roman"/>
          <w:b/>
          <w:bCs/>
          <w:iCs/>
          <w:sz w:val="28"/>
          <w:szCs w:val="28"/>
          <w:lang w:val="uz-Cyrl-UZ"/>
        </w:rPr>
        <w:t>35</w:t>
      </w:r>
      <w:r w:rsidR="00D37D03" w:rsidRPr="00876707">
        <w:rPr>
          <w:rFonts w:ascii="Times New Roman" w:hAnsi="Times New Roman"/>
          <w:bCs/>
          <w:iCs/>
          <w:sz w:val="28"/>
          <w:szCs w:val="28"/>
          <w:lang w:val="uz-Cyrl-UZ"/>
        </w:rPr>
        <w:t xml:space="preserve"> та ишланманинг амалиётга татбиқи бўйича далолатнома олинди ҳамда </w:t>
      </w:r>
      <w:r w:rsidRPr="00876707">
        <w:rPr>
          <w:rFonts w:ascii="Times New Roman" w:hAnsi="Times New Roman"/>
          <w:b/>
          <w:sz w:val="28"/>
          <w:szCs w:val="28"/>
          <w:lang w:val="uz-Cyrl-UZ"/>
        </w:rPr>
        <w:t>226</w:t>
      </w:r>
      <w:r w:rsidR="00D37D03" w:rsidRPr="00876707">
        <w:rPr>
          <w:rFonts w:ascii="Times New Roman" w:hAnsi="Times New Roman"/>
          <w:sz w:val="28"/>
          <w:szCs w:val="28"/>
          <w:lang w:val="uz-Cyrl-UZ"/>
        </w:rPr>
        <w:t xml:space="preserve"> та Scopus халқаро маълумотлар базасидаги индексланган журналларда, </w:t>
      </w:r>
      <w:r w:rsidRPr="00876707">
        <w:rPr>
          <w:rFonts w:ascii="Times New Roman" w:hAnsi="Times New Roman"/>
          <w:b/>
          <w:sz w:val="28"/>
          <w:szCs w:val="28"/>
          <w:lang w:val="uz-Cyrl-UZ"/>
        </w:rPr>
        <w:t>221</w:t>
      </w:r>
      <w:r w:rsidR="00D37D03" w:rsidRPr="00876707">
        <w:rPr>
          <w:rFonts w:ascii="Times New Roman" w:hAnsi="Times New Roman"/>
          <w:b/>
          <w:sz w:val="28"/>
          <w:szCs w:val="28"/>
          <w:lang w:val="uz-Cyrl-UZ"/>
        </w:rPr>
        <w:t>0</w:t>
      </w:r>
      <w:r w:rsidR="00D37D03" w:rsidRPr="00876707">
        <w:rPr>
          <w:rFonts w:ascii="Times New Roman" w:hAnsi="Times New Roman"/>
          <w:sz w:val="28"/>
          <w:szCs w:val="28"/>
          <w:lang w:val="uz-Cyrl-UZ"/>
        </w:rPr>
        <w:t xml:space="preserve"> </w:t>
      </w:r>
      <w:r w:rsidR="00D37D03" w:rsidRPr="00876707">
        <w:rPr>
          <w:rFonts w:ascii="Times New Roman" w:hAnsi="Times New Roman"/>
          <w:b/>
          <w:sz w:val="28"/>
          <w:szCs w:val="28"/>
          <w:lang w:val="uz-Cyrl-UZ"/>
        </w:rPr>
        <w:t>дан ортиқ</w:t>
      </w:r>
      <w:r w:rsidR="00D37D03" w:rsidRPr="00876707">
        <w:rPr>
          <w:rFonts w:ascii="Times New Roman" w:hAnsi="Times New Roman"/>
          <w:sz w:val="28"/>
          <w:szCs w:val="28"/>
          <w:lang w:val="uz-Cyrl-UZ"/>
        </w:rPr>
        <w:t xml:space="preserve"> хорижий илмий журналларда, </w:t>
      </w:r>
      <w:r w:rsidRPr="00876707">
        <w:rPr>
          <w:rFonts w:ascii="Times New Roman" w:hAnsi="Times New Roman"/>
          <w:b/>
          <w:sz w:val="28"/>
          <w:szCs w:val="28"/>
          <w:lang w:val="uz-Cyrl-UZ"/>
        </w:rPr>
        <w:t>17</w:t>
      </w:r>
      <w:r w:rsidR="00D37D03" w:rsidRPr="00876707">
        <w:rPr>
          <w:rFonts w:ascii="Times New Roman" w:hAnsi="Times New Roman"/>
          <w:b/>
          <w:sz w:val="28"/>
          <w:szCs w:val="28"/>
          <w:lang w:val="uz-Cyrl-UZ"/>
        </w:rPr>
        <w:t>00 дан ортиқ</w:t>
      </w:r>
      <w:r w:rsidR="00D37D03" w:rsidRPr="00876707">
        <w:rPr>
          <w:rFonts w:ascii="Times New Roman" w:hAnsi="Times New Roman"/>
          <w:sz w:val="28"/>
          <w:szCs w:val="28"/>
          <w:lang w:val="uz-Cyrl-UZ"/>
        </w:rPr>
        <w:t xml:space="preserve"> ОАК тасарруфидаги журналларда ва </w:t>
      </w:r>
      <w:r w:rsidRPr="00876707">
        <w:rPr>
          <w:rFonts w:ascii="Times New Roman" w:hAnsi="Times New Roman"/>
          <w:b/>
          <w:sz w:val="28"/>
          <w:szCs w:val="28"/>
          <w:lang w:val="uz-Cyrl-UZ"/>
        </w:rPr>
        <w:t>25</w:t>
      </w:r>
      <w:r w:rsidR="00D37D03" w:rsidRPr="00876707">
        <w:rPr>
          <w:rFonts w:ascii="Times New Roman" w:hAnsi="Times New Roman"/>
          <w:b/>
          <w:sz w:val="28"/>
          <w:szCs w:val="28"/>
          <w:lang w:val="uz-Cyrl-UZ"/>
        </w:rPr>
        <w:t>00</w:t>
      </w:r>
      <w:r w:rsidR="00D37D03" w:rsidRPr="00876707">
        <w:rPr>
          <w:rFonts w:ascii="Times New Roman" w:hAnsi="Times New Roman"/>
          <w:sz w:val="28"/>
          <w:szCs w:val="28"/>
          <w:lang w:val="uz-Cyrl-UZ"/>
        </w:rPr>
        <w:t xml:space="preserve"> </w:t>
      </w:r>
      <w:r w:rsidR="00D37D03" w:rsidRPr="00876707">
        <w:rPr>
          <w:rFonts w:ascii="Times New Roman" w:hAnsi="Times New Roman"/>
          <w:b/>
          <w:sz w:val="28"/>
          <w:szCs w:val="28"/>
          <w:lang w:val="uz-Cyrl-UZ"/>
        </w:rPr>
        <w:t>дан ортиқ</w:t>
      </w:r>
      <w:r w:rsidR="00D37D03" w:rsidRPr="00876707">
        <w:rPr>
          <w:rFonts w:ascii="Times New Roman" w:hAnsi="Times New Roman"/>
          <w:sz w:val="28"/>
          <w:szCs w:val="28"/>
          <w:lang w:val="uz-Cyrl-UZ"/>
        </w:rPr>
        <w:t xml:space="preserve"> маҳаллий конференция материалларида, </w:t>
      </w:r>
      <w:r w:rsidRPr="00876707">
        <w:rPr>
          <w:rFonts w:ascii="Times New Roman" w:hAnsi="Times New Roman"/>
          <w:b/>
          <w:sz w:val="28"/>
          <w:szCs w:val="28"/>
          <w:lang w:val="uz-Cyrl-UZ"/>
        </w:rPr>
        <w:t>28</w:t>
      </w:r>
      <w:r w:rsidR="00D37D03" w:rsidRPr="00876707">
        <w:rPr>
          <w:rFonts w:ascii="Times New Roman" w:hAnsi="Times New Roman"/>
          <w:b/>
          <w:sz w:val="28"/>
          <w:szCs w:val="28"/>
          <w:lang w:val="uz-Cyrl-UZ"/>
        </w:rPr>
        <w:t>00</w:t>
      </w:r>
      <w:r w:rsidR="00D37D03" w:rsidRPr="00876707">
        <w:rPr>
          <w:rFonts w:ascii="Times New Roman" w:hAnsi="Times New Roman"/>
          <w:sz w:val="28"/>
          <w:szCs w:val="28"/>
          <w:lang w:val="uz-Cyrl-UZ"/>
        </w:rPr>
        <w:t xml:space="preserve"> </w:t>
      </w:r>
      <w:r w:rsidR="00D37D03" w:rsidRPr="00876707">
        <w:rPr>
          <w:rFonts w:ascii="Times New Roman" w:hAnsi="Times New Roman"/>
          <w:b/>
          <w:sz w:val="28"/>
          <w:szCs w:val="28"/>
          <w:lang w:val="uz-Cyrl-UZ"/>
        </w:rPr>
        <w:t>дан ортиқ</w:t>
      </w:r>
      <w:r w:rsidR="00D37D03" w:rsidRPr="00876707">
        <w:rPr>
          <w:rFonts w:ascii="Times New Roman" w:hAnsi="Times New Roman"/>
          <w:sz w:val="28"/>
          <w:szCs w:val="28"/>
          <w:lang w:val="uz-Cyrl-UZ"/>
        </w:rPr>
        <w:t xml:space="preserve"> халқаро хорижий конференцияларда чоп этилди. Мазкур </w:t>
      </w:r>
      <w:r w:rsidR="00D37D03" w:rsidRPr="00876707">
        <w:rPr>
          <w:rFonts w:ascii="Times New Roman" w:eastAsia="Times New Roman" w:hAnsi="Times New Roman"/>
          <w:bCs/>
          <w:sz w:val="28"/>
          <w:szCs w:val="28"/>
          <w:lang w:val="uz-Cyrl-UZ"/>
        </w:rPr>
        <w:t xml:space="preserve">чоп этилган мақолаларга иқтибосликлар сони эса институт бўйича </w:t>
      </w:r>
      <w:r w:rsidRPr="00876707">
        <w:rPr>
          <w:rFonts w:ascii="Times New Roman" w:eastAsia="Times New Roman" w:hAnsi="Times New Roman"/>
          <w:b/>
          <w:bCs/>
          <w:sz w:val="28"/>
          <w:szCs w:val="28"/>
          <w:lang w:val="uz-Cyrl-UZ"/>
        </w:rPr>
        <w:t>6452</w:t>
      </w:r>
      <w:r w:rsidR="00D37D03" w:rsidRPr="00876707">
        <w:rPr>
          <w:rFonts w:ascii="Times New Roman" w:eastAsia="Times New Roman" w:hAnsi="Times New Roman"/>
          <w:b/>
          <w:bCs/>
          <w:sz w:val="28"/>
          <w:szCs w:val="28"/>
          <w:lang w:val="uz-Cyrl-UZ"/>
        </w:rPr>
        <w:t xml:space="preserve"> </w:t>
      </w:r>
      <w:r w:rsidR="00D37D03" w:rsidRPr="00876707">
        <w:rPr>
          <w:rFonts w:ascii="Times New Roman" w:eastAsia="Times New Roman" w:hAnsi="Times New Roman"/>
          <w:bCs/>
          <w:sz w:val="28"/>
          <w:szCs w:val="28"/>
          <w:lang w:val="uz-Cyrl-UZ"/>
        </w:rPr>
        <w:t xml:space="preserve">тани ташкил этади. </w:t>
      </w:r>
    </w:p>
    <w:p w:rsidR="00E443EA" w:rsidRPr="00876707" w:rsidRDefault="00E443EA" w:rsidP="00E443EA">
      <w:pPr>
        <w:spacing w:after="0" w:line="240" w:lineRule="auto"/>
        <w:ind w:firstLine="720"/>
        <w:jc w:val="both"/>
        <w:rPr>
          <w:rFonts w:ascii="Times New Roman" w:hAnsi="Times New Roman" w:cs="Times New Roman"/>
          <w:sz w:val="28"/>
          <w:szCs w:val="28"/>
          <w:lang w:val="uz-Cyrl-UZ"/>
        </w:rPr>
      </w:pPr>
      <w:r w:rsidRPr="00876707">
        <w:rPr>
          <w:rFonts w:ascii="Times New Roman" w:hAnsi="Times New Roman" w:cs="Times New Roman"/>
          <w:sz w:val="28"/>
          <w:szCs w:val="28"/>
          <w:lang w:val="uz-Cyrl-UZ"/>
        </w:rPr>
        <w:t xml:space="preserve">Тошкент давлат аграр университетида 2021 йил май ойигача 3 та Илмий даражалар берувчи ихтисослашган Илмий кенгашлар мавжуд бўлган. Ўзбекистон Республикаси Вазирлар Маҳкамаси ҳузуридаги Олий Аттестация Комиссияси раёсатининг 2021 йил 30 апрелдаги №296/2 қарори билан университет ҳузуридаги </w:t>
      </w:r>
      <w:r w:rsidRPr="00876707">
        <w:rPr>
          <w:rFonts w:ascii="Times New Roman" w:hAnsi="Times New Roman" w:cs="Times New Roman"/>
          <w:b/>
          <w:sz w:val="28"/>
          <w:szCs w:val="28"/>
          <w:lang w:val="uz-Cyrl-UZ"/>
        </w:rPr>
        <w:t>DSc05/28.08.2020. Qx.13.03</w:t>
      </w:r>
      <w:r w:rsidRPr="00876707">
        <w:rPr>
          <w:rFonts w:ascii="Times New Roman" w:hAnsi="Times New Roman" w:cs="Times New Roman"/>
          <w:sz w:val="28"/>
          <w:szCs w:val="28"/>
          <w:lang w:val="uz-Cyrl-UZ"/>
        </w:rPr>
        <w:t xml:space="preserve"> рақамли илмий кенгаш фаолияти ҳамда университет ҳузуридаги </w:t>
      </w:r>
      <w:r w:rsidRPr="00876707">
        <w:rPr>
          <w:rFonts w:ascii="Times New Roman" w:hAnsi="Times New Roman" w:cs="Times New Roman"/>
          <w:b/>
          <w:sz w:val="28"/>
          <w:szCs w:val="28"/>
          <w:lang w:val="uz-Cyrl-UZ"/>
        </w:rPr>
        <w:t>DSc05/30.12.2019.Qx.13.01</w:t>
      </w:r>
      <w:r w:rsidRPr="00876707">
        <w:rPr>
          <w:rFonts w:ascii="Times New Roman" w:hAnsi="Times New Roman" w:cs="Times New Roman"/>
          <w:sz w:val="28"/>
          <w:szCs w:val="28"/>
          <w:lang w:val="uz-Cyrl-UZ"/>
        </w:rPr>
        <w:t xml:space="preserve"> рақамли илмий кенгашлар фаолияти тугатилган</w:t>
      </w:r>
    </w:p>
    <w:p w:rsidR="00E443EA" w:rsidRPr="00876707" w:rsidRDefault="00E443EA" w:rsidP="00E443EA">
      <w:pPr>
        <w:pStyle w:val="a8"/>
        <w:ind w:firstLine="720"/>
        <w:jc w:val="both"/>
        <w:rPr>
          <w:rFonts w:ascii="Times New Roman" w:hAnsi="Times New Roman" w:cs="Times New Roman"/>
          <w:sz w:val="28"/>
          <w:szCs w:val="28"/>
        </w:rPr>
      </w:pPr>
      <w:r w:rsidRPr="00876707">
        <w:rPr>
          <w:rFonts w:ascii="Times New Roman" w:hAnsi="Times New Roman" w:cs="Times New Roman"/>
          <w:sz w:val="28"/>
          <w:szCs w:val="28"/>
        </w:rPr>
        <w:lastRenderedPageBreak/>
        <w:t xml:space="preserve">Ҳозирги кунда Тошкент давлат аграр университети ҳузуридаги </w:t>
      </w:r>
      <w:r w:rsidRPr="00876707">
        <w:rPr>
          <w:rFonts w:ascii="Times New Roman" w:hAnsi="Times New Roman" w:cs="Times New Roman"/>
          <w:b/>
          <w:sz w:val="28"/>
          <w:szCs w:val="28"/>
        </w:rPr>
        <w:t>PhD.05/30.12.2019.QX.13.02</w:t>
      </w:r>
      <w:r w:rsidRPr="00876707">
        <w:rPr>
          <w:rFonts w:ascii="Times New Roman" w:hAnsi="Times New Roman" w:cs="Times New Roman"/>
          <w:sz w:val="28"/>
          <w:szCs w:val="28"/>
        </w:rPr>
        <w:t xml:space="preserve"> рақамли Илмий даражалар берувчи илмий кенгаш </w:t>
      </w:r>
      <w:r w:rsidRPr="00876707">
        <w:rPr>
          <w:rFonts w:ascii="Times New Roman" w:hAnsi="Times New Roman" w:cs="Times New Roman"/>
          <w:i/>
          <w:sz w:val="28"/>
          <w:szCs w:val="28"/>
        </w:rPr>
        <w:t>(06.02.01-қишлоқ хўжалик ҳайвонларини урчитиш, кўпайтириш, селекцияси ва генетикаси. Қоракўлчилик, 06.02.03-хусусий зоотехния. Чорвачилик маҳсулотларини ишлаб чиқариш технологияси 06.02.04- ипакчилик ихтисосликлари (қишлоқ хўжалиги фанлари)</w:t>
      </w:r>
      <w:r w:rsidRPr="00876707">
        <w:rPr>
          <w:rFonts w:ascii="Times New Roman" w:hAnsi="Times New Roman" w:cs="Times New Roman"/>
          <w:sz w:val="28"/>
          <w:szCs w:val="28"/>
        </w:rPr>
        <w:t xml:space="preserve"> фаолият юритмоқда.</w:t>
      </w:r>
    </w:p>
    <w:p w:rsidR="00E443EA" w:rsidRPr="00876707" w:rsidRDefault="00E443EA" w:rsidP="00E443EA">
      <w:pPr>
        <w:pStyle w:val="Standard"/>
        <w:shd w:val="clear" w:color="auto" w:fill="FFFFFF"/>
        <w:spacing w:after="0" w:line="240" w:lineRule="auto"/>
        <w:ind w:firstLine="708"/>
        <w:jc w:val="both"/>
        <w:rPr>
          <w:rFonts w:ascii="Times New Roman" w:hAnsi="Times New Roman"/>
          <w:sz w:val="28"/>
          <w:szCs w:val="28"/>
          <w:lang w:val="uz-Cyrl-UZ"/>
        </w:rPr>
      </w:pPr>
      <w:r w:rsidRPr="00876707">
        <w:rPr>
          <w:rFonts w:ascii="Times New Roman" w:eastAsiaTheme="minorHAnsi" w:hAnsi="Times New Roman"/>
          <w:kern w:val="0"/>
          <w:sz w:val="28"/>
          <w:szCs w:val="28"/>
          <w:lang w:val="uz-Cyrl-UZ"/>
        </w:rPr>
        <w:t xml:space="preserve">Тошкен давлат аграр университети ҳамда унинг филиалларидаги илмий салоҳиятни ошириш, докторантурада таҳсил олаётган тадқиқотчилар ўз муддати ва муддатидан олдин диссертация ҳимояларини ёқлашлари учун </w:t>
      </w:r>
      <w:r w:rsidRPr="00876707">
        <w:rPr>
          <w:rFonts w:ascii="Times New Roman" w:hAnsi="Times New Roman"/>
          <w:sz w:val="28"/>
          <w:szCs w:val="28"/>
          <w:lang w:val="uz-Cyrl-UZ"/>
        </w:rPr>
        <w:t xml:space="preserve">Илмий даражалар берувчи илмий кенгашларни ташкил этиш зарурати туғилмоқда. </w:t>
      </w:r>
    </w:p>
    <w:p w:rsidR="00E443EA" w:rsidRPr="00876707" w:rsidRDefault="00E443EA" w:rsidP="00E443EA">
      <w:pPr>
        <w:pStyle w:val="Standard"/>
        <w:shd w:val="clear" w:color="auto" w:fill="FFFFFF"/>
        <w:spacing w:after="0" w:line="240" w:lineRule="auto"/>
        <w:ind w:firstLine="708"/>
        <w:jc w:val="both"/>
        <w:rPr>
          <w:rFonts w:ascii="Times New Roman" w:hAnsi="Times New Roman"/>
          <w:sz w:val="28"/>
          <w:szCs w:val="28"/>
          <w:lang w:val="uz-Cyrl-UZ"/>
        </w:rPr>
      </w:pPr>
      <w:r w:rsidRPr="00876707">
        <w:rPr>
          <w:rFonts w:ascii="Times New Roman" w:hAnsi="Times New Roman"/>
          <w:sz w:val="28"/>
          <w:szCs w:val="28"/>
          <w:lang w:val="uz-Cyrl-UZ"/>
        </w:rPr>
        <w:t xml:space="preserve">Қишлоқ хўжалиги вазирлигига 2021 йил 29 октябрда 1/4-1-3247-сонли хат билан 06.01.06 – Сабзавотчилик, 06.01.07 – Мевачилик ва узумчилик, 06.03.01 – Ўрмон экинлари, селекцияси, уруғчилиги ва шаҳар-ларни кўкаламзорлаштириш. Ўрмонлар агромелиорацияси ва ҳимоя ўрмонлари барпо этиш, 06.01.11 – Қишлоқ хўжалик маҳсулотларини сақлаш ва қайта ишлаш ихтисосликлари бўйича  “Илмий даражалар берувчи илмий кенгаш тўғрисидаги низом”га мувофиқ илмий кенгаш ва илмий семинарлар янгиланган таркиби бўйича таклифларини белгиланган тартибда кўриб чиқишни сўраб ҳамда Илмий даражалар берувчи кенгаш очишга амалий ёрдам сўраб мурожаат этилган. Ушбу ихтисосликлар бўйича республикада Илмий даражалар берувчи кенгашлар бугунги кунда мавжуд эмас. </w:t>
      </w:r>
    </w:p>
    <w:p w:rsidR="00E443EA" w:rsidRPr="00876707" w:rsidRDefault="00E443EA" w:rsidP="00E443EA">
      <w:pPr>
        <w:pStyle w:val="a8"/>
        <w:ind w:firstLine="708"/>
        <w:jc w:val="both"/>
        <w:rPr>
          <w:rFonts w:ascii="Times New Roman" w:hAnsi="Times New Roman" w:cs="Times New Roman"/>
          <w:sz w:val="28"/>
          <w:szCs w:val="28"/>
        </w:rPr>
      </w:pPr>
      <w:r w:rsidRPr="00876707">
        <w:rPr>
          <w:rFonts w:ascii="Times New Roman" w:hAnsi="Times New Roman" w:cs="Times New Roman"/>
          <w:sz w:val="28"/>
          <w:szCs w:val="28"/>
        </w:rPr>
        <w:t>Ушбу ихтисосликлар бўйича Илмий даражалар берувчи кенгашларнинг очилиши республикамизда қишлоқ хўжалиги бўйича олий таълим муассасалари ва илмий-тадқиқот институтлари илмий салоҳиятни оширишга хизмат қилади.</w:t>
      </w:r>
    </w:p>
    <w:p w:rsidR="00E443EA" w:rsidRPr="00876707" w:rsidRDefault="00E443EA" w:rsidP="00E443EA">
      <w:pPr>
        <w:pStyle w:val="a8"/>
        <w:ind w:firstLine="720"/>
        <w:jc w:val="both"/>
        <w:rPr>
          <w:rFonts w:ascii="Times New Roman" w:hAnsi="Times New Roman" w:cs="Times New Roman"/>
          <w:sz w:val="28"/>
          <w:szCs w:val="28"/>
        </w:rPr>
      </w:pPr>
      <w:r w:rsidRPr="00876707">
        <w:rPr>
          <w:rFonts w:ascii="Times New Roman" w:hAnsi="Times New Roman" w:cs="Times New Roman"/>
          <w:sz w:val="28"/>
          <w:szCs w:val="28"/>
        </w:rPr>
        <w:t xml:space="preserve">Университетда жорий йилда </w:t>
      </w:r>
      <w:r w:rsidRPr="00876707">
        <w:rPr>
          <w:rFonts w:ascii="Times New Roman" w:hAnsi="Times New Roman" w:cs="Times New Roman"/>
          <w:b/>
          <w:sz w:val="28"/>
          <w:szCs w:val="28"/>
        </w:rPr>
        <w:t>2 та</w:t>
      </w:r>
      <w:r w:rsidRPr="00876707">
        <w:rPr>
          <w:rFonts w:ascii="Times New Roman" w:hAnsi="Times New Roman" w:cs="Times New Roman"/>
          <w:sz w:val="28"/>
          <w:szCs w:val="28"/>
        </w:rPr>
        <w:t xml:space="preserve"> Scopus базасига киритилган  халқаро конференция, </w:t>
      </w:r>
      <w:r w:rsidRPr="00876707">
        <w:rPr>
          <w:rFonts w:ascii="Times New Roman" w:hAnsi="Times New Roman" w:cs="Times New Roman"/>
          <w:b/>
          <w:sz w:val="28"/>
          <w:szCs w:val="28"/>
        </w:rPr>
        <w:t>4 та</w:t>
      </w:r>
      <w:r w:rsidRPr="00876707">
        <w:rPr>
          <w:rFonts w:ascii="Times New Roman" w:hAnsi="Times New Roman" w:cs="Times New Roman"/>
          <w:sz w:val="28"/>
          <w:szCs w:val="28"/>
        </w:rPr>
        <w:t xml:space="preserve"> халқаро миқёсидаги илмий-амалий анжуман, </w:t>
      </w:r>
      <w:r w:rsidRPr="00876707">
        <w:rPr>
          <w:rFonts w:ascii="Times New Roman" w:hAnsi="Times New Roman" w:cs="Times New Roman"/>
          <w:b/>
          <w:sz w:val="28"/>
          <w:szCs w:val="28"/>
        </w:rPr>
        <w:t>5 та</w:t>
      </w:r>
      <w:r w:rsidRPr="00876707">
        <w:rPr>
          <w:rFonts w:ascii="Times New Roman" w:hAnsi="Times New Roman" w:cs="Times New Roman"/>
          <w:sz w:val="28"/>
          <w:szCs w:val="28"/>
        </w:rPr>
        <w:t xml:space="preserve"> миқёсидаги республика илмий-амалий анжуман ташкил этилди.</w:t>
      </w:r>
    </w:p>
    <w:p w:rsidR="00E443EA" w:rsidRPr="00876707" w:rsidRDefault="00E443EA" w:rsidP="00E443EA">
      <w:pPr>
        <w:pStyle w:val="a8"/>
        <w:ind w:firstLine="720"/>
        <w:jc w:val="both"/>
        <w:rPr>
          <w:rFonts w:ascii="Times New Roman" w:hAnsi="Times New Roman" w:cs="Times New Roman"/>
          <w:sz w:val="28"/>
          <w:szCs w:val="28"/>
        </w:rPr>
      </w:pPr>
      <w:r w:rsidRPr="00876707">
        <w:rPr>
          <w:rFonts w:ascii="Times New Roman" w:hAnsi="Times New Roman" w:cs="Times New Roman"/>
          <w:sz w:val="28"/>
          <w:szCs w:val="28"/>
        </w:rPr>
        <w:t xml:space="preserve">Университетида Жаҳон банки ҳомийлигида </w:t>
      </w:r>
      <w:r w:rsidRPr="00876707">
        <w:rPr>
          <w:rFonts w:ascii="Times New Roman" w:hAnsi="Times New Roman" w:cs="Times New Roman"/>
          <w:b/>
          <w:sz w:val="28"/>
          <w:szCs w:val="28"/>
        </w:rPr>
        <w:t>“Экофизиологик тадқиқотлар”</w:t>
      </w:r>
      <w:r w:rsidRPr="00876707">
        <w:rPr>
          <w:rFonts w:ascii="Times New Roman" w:hAnsi="Times New Roman" w:cs="Times New Roman"/>
          <w:sz w:val="28"/>
          <w:szCs w:val="28"/>
        </w:rPr>
        <w:t xml:space="preserve"> лабораториясини ташкил этиш бўйича лаборатория жиҳозлари харид қилиш учун </w:t>
      </w:r>
      <w:r w:rsidRPr="00876707">
        <w:rPr>
          <w:rFonts w:ascii="Times New Roman" w:hAnsi="Times New Roman" w:cs="Times New Roman"/>
          <w:b/>
          <w:sz w:val="28"/>
          <w:szCs w:val="28"/>
        </w:rPr>
        <w:t>ЯПОНИЯНИНГ “OGAWA SEIKI” КОМПАНИЯСИ</w:t>
      </w:r>
      <w:r w:rsidRPr="00876707">
        <w:rPr>
          <w:rFonts w:ascii="Times New Roman" w:hAnsi="Times New Roman" w:cs="Times New Roman"/>
          <w:sz w:val="28"/>
          <w:szCs w:val="28"/>
        </w:rPr>
        <w:t xml:space="preserve"> тендерда ғолиб бўлган. Ушбу лаборатория жиҳозларининг умумий суммаси </w:t>
      </w:r>
      <w:r w:rsidRPr="00876707">
        <w:rPr>
          <w:rFonts w:ascii="Times New Roman" w:hAnsi="Times New Roman" w:cs="Times New Roman"/>
          <w:b/>
          <w:sz w:val="28"/>
          <w:szCs w:val="28"/>
        </w:rPr>
        <w:t>2 546 000 евро</w:t>
      </w:r>
      <w:r w:rsidRPr="00876707">
        <w:rPr>
          <w:rFonts w:ascii="Times New Roman" w:hAnsi="Times New Roman" w:cs="Times New Roman"/>
          <w:sz w:val="28"/>
          <w:szCs w:val="28"/>
        </w:rPr>
        <w:t xml:space="preserve"> ни ташкил этади. </w:t>
      </w:r>
    </w:p>
    <w:p w:rsidR="00E443EA" w:rsidRPr="00D560FE" w:rsidRDefault="00E443EA" w:rsidP="00E443EA">
      <w:pPr>
        <w:pStyle w:val="a8"/>
        <w:ind w:firstLine="720"/>
        <w:jc w:val="both"/>
        <w:rPr>
          <w:rFonts w:ascii="Times New Roman" w:hAnsi="Times New Roman" w:cs="Times New Roman"/>
          <w:sz w:val="28"/>
          <w:szCs w:val="28"/>
        </w:rPr>
      </w:pPr>
      <w:r w:rsidRPr="00876707">
        <w:rPr>
          <w:rFonts w:ascii="Times New Roman" w:hAnsi="Times New Roman" w:cs="Times New Roman"/>
          <w:sz w:val="28"/>
          <w:szCs w:val="28"/>
        </w:rPr>
        <w:t xml:space="preserve">2021 йилда жами </w:t>
      </w:r>
      <w:r w:rsidRPr="00876707">
        <w:rPr>
          <w:rFonts w:ascii="Times New Roman" w:hAnsi="Times New Roman" w:cs="Times New Roman"/>
          <w:b/>
          <w:sz w:val="28"/>
          <w:szCs w:val="28"/>
        </w:rPr>
        <w:t>3 млрд 133 млн.</w:t>
      </w:r>
      <w:r w:rsidRPr="00876707">
        <w:rPr>
          <w:rFonts w:ascii="Times New Roman" w:hAnsi="Times New Roman" w:cs="Times New Roman"/>
          <w:sz w:val="28"/>
          <w:szCs w:val="28"/>
        </w:rPr>
        <w:t xml:space="preserve"> сўмлик, жумладан </w:t>
      </w:r>
      <w:r w:rsidRPr="00876707">
        <w:rPr>
          <w:rFonts w:ascii="Times New Roman" w:hAnsi="Times New Roman" w:cs="Times New Roman"/>
          <w:b/>
          <w:sz w:val="28"/>
          <w:szCs w:val="28"/>
        </w:rPr>
        <w:t>2 млрд 833 млн.</w:t>
      </w:r>
      <w:r w:rsidRPr="00D560FE">
        <w:rPr>
          <w:rFonts w:ascii="Times New Roman" w:hAnsi="Times New Roman" w:cs="Times New Roman"/>
          <w:sz w:val="28"/>
          <w:szCs w:val="28"/>
        </w:rPr>
        <w:t xml:space="preserve"> сўмлик </w:t>
      </w:r>
      <w:r w:rsidRPr="00D560FE">
        <w:rPr>
          <w:rFonts w:ascii="Times New Roman" w:hAnsi="Times New Roman" w:cs="Times New Roman"/>
          <w:b/>
          <w:sz w:val="28"/>
          <w:szCs w:val="28"/>
        </w:rPr>
        <w:t>5 та</w:t>
      </w:r>
      <w:r w:rsidRPr="00D560FE">
        <w:rPr>
          <w:rFonts w:ascii="Times New Roman" w:hAnsi="Times New Roman" w:cs="Times New Roman"/>
          <w:sz w:val="28"/>
          <w:szCs w:val="28"/>
        </w:rPr>
        <w:t xml:space="preserve"> амалий лойиҳа ҳамда </w:t>
      </w:r>
      <w:r w:rsidRPr="00D560FE">
        <w:rPr>
          <w:rFonts w:ascii="Times New Roman" w:hAnsi="Times New Roman" w:cs="Times New Roman"/>
          <w:b/>
          <w:sz w:val="28"/>
          <w:szCs w:val="28"/>
        </w:rPr>
        <w:t>300 млн.</w:t>
      </w:r>
      <w:r w:rsidRPr="00D560FE">
        <w:rPr>
          <w:rFonts w:ascii="Times New Roman" w:hAnsi="Times New Roman" w:cs="Times New Roman"/>
          <w:sz w:val="28"/>
          <w:szCs w:val="28"/>
        </w:rPr>
        <w:t xml:space="preserve"> сўмлик инновацион илмий лойиҳа бажарилмоқда. Хўжалик шартномалари бўйича молиялаштирилаётган маблағлар миқдори </w:t>
      </w:r>
      <w:r w:rsidRPr="00D560FE">
        <w:rPr>
          <w:rFonts w:ascii="Times New Roman" w:hAnsi="Times New Roman" w:cs="Times New Roman"/>
          <w:b/>
          <w:sz w:val="28"/>
          <w:szCs w:val="28"/>
        </w:rPr>
        <w:t>2,4 млрд.</w:t>
      </w:r>
      <w:r w:rsidRPr="00D560FE">
        <w:rPr>
          <w:rFonts w:ascii="Times New Roman" w:hAnsi="Times New Roman" w:cs="Times New Roman"/>
          <w:sz w:val="28"/>
          <w:szCs w:val="28"/>
        </w:rPr>
        <w:t xml:space="preserve"> сўмдан ошади.</w:t>
      </w:r>
    </w:p>
    <w:p w:rsidR="00E443EA" w:rsidRDefault="00D37D03" w:rsidP="00E443EA">
      <w:pPr>
        <w:spacing w:after="0" w:line="240" w:lineRule="auto"/>
        <w:ind w:firstLine="567"/>
        <w:jc w:val="both"/>
        <w:rPr>
          <w:rFonts w:ascii="Times New Roman" w:hAnsi="Times New Roman"/>
          <w:sz w:val="28"/>
          <w:szCs w:val="28"/>
          <w:lang w:val="uz-Cyrl-UZ"/>
        </w:rPr>
      </w:pPr>
      <w:r w:rsidRPr="00E443EA">
        <w:rPr>
          <w:rFonts w:ascii="Times New Roman" w:hAnsi="Times New Roman" w:cs="Times New Roman"/>
          <w:color w:val="FF0000"/>
          <w:sz w:val="28"/>
          <w:szCs w:val="28"/>
        </w:rPr>
        <w:t xml:space="preserve">Бугунги кунда институтда 5 та халқаро лойиҳалар бажарилмоқда. </w:t>
      </w:r>
      <w:proofErr w:type="spellStart"/>
      <w:r w:rsidRPr="00E443EA">
        <w:rPr>
          <w:rFonts w:ascii="Times New Roman" w:hAnsi="Times New Roman" w:cs="Times New Roman"/>
          <w:color w:val="FF0000"/>
          <w:sz w:val="28"/>
          <w:szCs w:val="28"/>
        </w:rPr>
        <w:t>Уларнинг</w:t>
      </w:r>
      <w:proofErr w:type="spellEnd"/>
      <w:r w:rsidRPr="00E443EA">
        <w:rPr>
          <w:rFonts w:ascii="Times New Roman" w:hAnsi="Times New Roman" w:cs="Times New Roman"/>
          <w:color w:val="FF0000"/>
          <w:sz w:val="28"/>
          <w:szCs w:val="28"/>
        </w:rPr>
        <w:t xml:space="preserve"> </w:t>
      </w:r>
      <w:proofErr w:type="spellStart"/>
      <w:r w:rsidRPr="00E443EA">
        <w:rPr>
          <w:rFonts w:ascii="Times New Roman" w:hAnsi="Times New Roman" w:cs="Times New Roman"/>
          <w:color w:val="FF0000"/>
          <w:sz w:val="28"/>
          <w:szCs w:val="28"/>
        </w:rPr>
        <w:t>умумий</w:t>
      </w:r>
      <w:proofErr w:type="spellEnd"/>
      <w:r w:rsidRPr="00E443EA">
        <w:rPr>
          <w:rFonts w:ascii="Times New Roman" w:hAnsi="Times New Roman" w:cs="Times New Roman"/>
          <w:color w:val="FF0000"/>
          <w:sz w:val="28"/>
          <w:szCs w:val="28"/>
        </w:rPr>
        <w:t xml:space="preserve"> </w:t>
      </w:r>
      <w:proofErr w:type="spellStart"/>
      <w:r w:rsidRPr="00E443EA">
        <w:rPr>
          <w:rFonts w:ascii="Times New Roman" w:hAnsi="Times New Roman" w:cs="Times New Roman"/>
          <w:color w:val="FF0000"/>
          <w:sz w:val="28"/>
          <w:szCs w:val="28"/>
        </w:rPr>
        <w:t>қиймати</w:t>
      </w:r>
      <w:proofErr w:type="spellEnd"/>
      <w:r w:rsidRPr="00E443EA">
        <w:rPr>
          <w:rFonts w:ascii="Times New Roman" w:hAnsi="Times New Roman" w:cs="Times New Roman"/>
          <w:color w:val="FF0000"/>
          <w:sz w:val="28"/>
          <w:szCs w:val="28"/>
        </w:rPr>
        <w:t xml:space="preserve"> 2 млн </w:t>
      </w:r>
      <w:proofErr w:type="spellStart"/>
      <w:r w:rsidRPr="00E443EA">
        <w:rPr>
          <w:rFonts w:ascii="Times New Roman" w:hAnsi="Times New Roman" w:cs="Times New Roman"/>
          <w:color w:val="FF0000"/>
          <w:sz w:val="28"/>
          <w:szCs w:val="28"/>
        </w:rPr>
        <w:t>евродан</w:t>
      </w:r>
      <w:proofErr w:type="spellEnd"/>
      <w:r w:rsidRPr="00E443EA">
        <w:rPr>
          <w:rFonts w:ascii="Times New Roman" w:hAnsi="Times New Roman" w:cs="Times New Roman"/>
          <w:color w:val="FF0000"/>
          <w:sz w:val="28"/>
          <w:szCs w:val="28"/>
        </w:rPr>
        <w:t xml:space="preserve"> </w:t>
      </w:r>
      <w:proofErr w:type="spellStart"/>
      <w:r w:rsidRPr="00E443EA">
        <w:rPr>
          <w:rFonts w:ascii="Times New Roman" w:hAnsi="Times New Roman" w:cs="Times New Roman"/>
          <w:color w:val="FF0000"/>
          <w:sz w:val="28"/>
          <w:szCs w:val="28"/>
        </w:rPr>
        <w:t>ортиқ</w:t>
      </w:r>
      <w:proofErr w:type="spellEnd"/>
      <w:r w:rsidRPr="00E443EA">
        <w:rPr>
          <w:rFonts w:ascii="Times New Roman" w:hAnsi="Times New Roman" w:cs="Times New Roman"/>
          <w:color w:val="FF0000"/>
          <w:sz w:val="28"/>
          <w:szCs w:val="28"/>
        </w:rPr>
        <w:t>.</w:t>
      </w:r>
      <w:r w:rsidR="00E443EA" w:rsidRPr="00E443EA">
        <w:rPr>
          <w:rFonts w:ascii="Times New Roman" w:hAnsi="Times New Roman"/>
          <w:sz w:val="28"/>
          <w:szCs w:val="28"/>
          <w:lang w:val="uz-Cyrl-UZ"/>
        </w:rPr>
        <w:t xml:space="preserve"> </w:t>
      </w:r>
    </w:p>
    <w:p w:rsidR="00E443EA" w:rsidRPr="00ED711C" w:rsidRDefault="00E443EA" w:rsidP="00E443EA">
      <w:pPr>
        <w:spacing w:after="0" w:line="240" w:lineRule="auto"/>
        <w:ind w:firstLine="567"/>
        <w:jc w:val="both"/>
        <w:rPr>
          <w:rFonts w:ascii="Times New Roman" w:hAnsi="Times New Roman"/>
          <w:sz w:val="28"/>
          <w:szCs w:val="28"/>
          <w:lang w:val="uz-Cyrl-UZ"/>
        </w:rPr>
      </w:pPr>
      <w:r w:rsidRPr="00ED711C">
        <w:rPr>
          <w:rFonts w:ascii="Times New Roman" w:hAnsi="Times New Roman"/>
          <w:sz w:val="28"/>
          <w:szCs w:val="28"/>
          <w:lang w:val="uz-Cyrl-UZ"/>
        </w:rPr>
        <w:t xml:space="preserve">Сўнги 4 йилда </w:t>
      </w:r>
      <w:r>
        <w:rPr>
          <w:rFonts w:ascii="Times New Roman" w:hAnsi="Times New Roman"/>
          <w:sz w:val="28"/>
          <w:szCs w:val="28"/>
          <w:lang w:val="uz-Cyrl-UZ"/>
        </w:rPr>
        <w:t>университет</w:t>
      </w:r>
      <w:r w:rsidRPr="00ED711C">
        <w:rPr>
          <w:rFonts w:ascii="Times New Roman" w:hAnsi="Times New Roman"/>
          <w:sz w:val="28"/>
          <w:szCs w:val="28"/>
          <w:lang w:val="uz-Cyrl-UZ"/>
        </w:rPr>
        <w:t>да таянч докторантурага қабул бўйича маълумотлар.</w:t>
      </w:r>
    </w:p>
    <w:p w:rsidR="00E443EA" w:rsidRPr="00ED711C" w:rsidRDefault="00E443EA" w:rsidP="00E443EA">
      <w:pPr>
        <w:spacing w:after="0" w:line="240" w:lineRule="auto"/>
        <w:ind w:firstLine="567"/>
        <w:jc w:val="both"/>
        <w:rPr>
          <w:rFonts w:ascii="Times New Roman" w:hAnsi="Times New Roman"/>
          <w:sz w:val="28"/>
          <w:szCs w:val="28"/>
          <w:lang w:val="uz-Cyrl-UZ"/>
        </w:rPr>
      </w:pPr>
      <w:r w:rsidRPr="00ED711C">
        <w:rPr>
          <w:rFonts w:ascii="Times New Roman" w:hAnsi="Times New Roman"/>
          <w:sz w:val="28"/>
          <w:szCs w:val="28"/>
          <w:lang w:val="uz-Cyrl-UZ"/>
        </w:rPr>
        <w:t xml:space="preserve">2018 </w:t>
      </w:r>
      <w:r>
        <w:rPr>
          <w:rFonts w:ascii="Times New Roman" w:hAnsi="Times New Roman"/>
          <w:sz w:val="28"/>
          <w:szCs w:val="28"/>
          <w:lang w:val="uz-Cyrl-UZ"/>
        </w:rPr>
        <w:t xml:space="preserve">- </w:t>
      </w:r>
      <w:r w:rsidRPr="00ED711C">
        <w:rPr>
          <w:rFonts w:ascii="Times New Roman" w:hAnsi="Times New Roman"/>
          <w:sz w:val="28"/>
          <w:szCs w:val="28"/>
          <w:lang w:val="uz-Cyrl-UZ"/>
        </w:rPr>
        <w:t>йил (2</w:t>
      </w:r>
      <w:r>
        <w:rPr>
          <w:rFonts w:ascii="Times New Roman" w:hAnsi="Times New Roman"/>
          <w:sz w:val="28"/>
          <w:szCs w:val="28"/>
          <w:lang w:val="uz-Cyrl-UZ"/>
        </w:rPr>
        <w:t>2</w:t>
      </w:r>
      <w:r w:rsidRPr="00ED711C">
        <w:rPr>
          <w:rFonts w:ascii="Times New Roman" w:hAnsi="Times New Roman"/>
          <w:sz w:val="28"/>
          <w:szCs w:val="28"/>
          <w:lang w:val="uz-Cyrl-UZ"/>
        </w:rPr>
        <w:t xml:space="preserve"> нафар)</w:t>
      </w:r>
    </w:p>
    <w:p w:rsidR="00E443EA" w:rsidRPr="00ED711C" w:rsidRDefault="00E443EA" w:rsidP="00E443EA">
      <w:pPr>
        <w:tabs>
          <w:tab w:val="left" w:pos="993"/>
        </w:tabs>
        <w:spacing w:after="0" w:line="240" w:lineRule="auto"/>
        <w:ind w:firstLine="567"/>
        <w:jc w:val="both"/>
        <w:rPr>
          <w:rFonts w:ascii="Times New Roman" w:hAnsi="Times New Roman"/>
          <w:sz w:val="28"/>
          <w:szCs w:val="28"/>
          <w:lang w:val="uz-Cyrl-UZ"/>
        </w:rPr>
      </w:pPr>
      <w:r w:rsidRPr="00ED711C">
        <w:rPr>
          <w:rFonts w:ascii="Times New Roman" w:hAnsi="Times New Roman"/>
          <w:sz w:val="28"/>
          <w:szCs w:val="28"/>
          <w:lang w:val="uz-Cyrl-UZ"/>
        </w:rPr>
        <w:t xml:space="preserve">2019 </w:t>
      </w:r>
      <w:r>
        <w:rPr>
          <w:rFonts w:ascii="Times New Roman" w:hAnsi="Times New Roman"/>
          <w:sz w:val="28"/>
          <w:szCs w:val="28"/>
          <w:lang w:val="uz-Cyrl-UZ"/>
        </w:rPr>
        <w:t>- йил (16</w:t>
      </w:r>
      <w:r w:rsidRPr="00ED711C">
        <w:rPr>
          <w:rFonts w:ascii="Times New Roman" w:hAnsi="Times New Roman"/>
          <w:sz w:val="28"/>
          <w:szCs w:val="28"/>
          <w:lang w:val="uz-Cyrl-UZ"/>
        </w:rPr>
        <w:t xml:space="preserve"> нафар)</w:t>
      </w:r>
    </w:p>
    <w:p w:rsidR="00E443EA" w:rsidRPr="00ED711C" w:rsidRDefault="00E443EA" w:rsidP="00E443EA">
      <w:pPr>
        <w:spacing w:after="0" w:line="240" w:lineRule="auto"/>
        <w:ind w:firstLine="567"/>
        <w:jc w:val="both"/>
        <w:rPr>
          <w:rFonts w:ascii="Times New Roman" w:hAnsi="Times New Roman"/>
          <w:sz w:val="28"/>
          <w:szCs w:val="28"/>
          <w:lang w:val="uz-Cyrl-UZ"/>
        </w:rPr>
      </w:pPr>
      <w:r w:rsidRPr="00ED711C">
        <w:rPr>
          <w:rFonts w:ascii="Times New Roman" w:hAnsi="Times New Roman"/>
          <w:sz w:val="28"/>
          <w:szCs w:val="28"/>
          <w:lang w:val="uz-Cyrl-UZ"/>
        </w:rPr>
        <w:t>2020</w:t>
      </w:r>
      <w:r>
        <w:rPr>
          <w:rFonts w:ascii="Times New Roman" w:hAnsi="Times New Roman"/>
          <w:sz w:val="28"/>
          <w:szCs w:val="28"/>
          <w:lang w:val="uz-Cyrl-UZ"/>
        </w:rPr>
        <w:t xml:space="preserve"> -  йил(52</w:t>
      </w:r>
      <w:r w:rsidRPr="00ED711C">
        <w:rPr>
          <w:rFonts w:ascii="Times New Roman" w:hAnsi="Times New Roman"/>
          <w:sz w:val="28"/>
          <w:szCs w:val="28"/>
          <w:lang w:val="uz-Cyrl-UZ"/>
        </w:rPr>
        <w:t xml:space="preserve"> нафар)</w:t>
      </w:r>
    </w:p>
    <w:p w:rsidR="00D37D03" w:rsidRPr="00E443EA" w:rsidRDefault="00E443EA" w:rsidP="00E443EA">
      <w:pPr>
        <w:spacing w:after="0" w:line="240" w:lineRule="auto"/>
        <w:ind w:firstLine="567"/>
        <w:jc w:val="both"/>
        <w:rPr>
          <w:rFonts w:ascii="Times New Roman" w:hAnsi="Times New Roman"/>
          <w:sz w:val="28"/>
          <w:szCs w:val="28"/>
          <w:lang w:val="uz-Cyrl-UZ"/>
        </w:rPr>
      </w:pPr>
      <w:r>
        <w:rPr>
          <w:rFonts w:ascii="Times New Roman" w:hAnsi="Times New Roman"/>
          <w:sz w:val="28"/>
          <w:szCs w:val="28"/>
          <w:lang w:val="uz-Cyrl-UZ"/>
        </w:rPr>
        <w:lastRenderedPageBreak/>
        <w:t xml:space="preserve">2021 - </w:t>
      </w:r>
      <w:r w:rsidRPr="00ED711C">
        <w:rPr>
          <w:rFonts w:ascii="Times New Roman" w:hAnsi="Times New Roman"/>
          <w:sz w:val="28"/>
          <w:szCs w:val="28"/>
          <w:lang w:val="uz-Cyrl-UZ"/>
        </w:rPr>
        <w:t xml:space="preserve"> йил (5</w:t>
      </w:r>
      <w:r>
        <w:rPr>
          <w:rFonts w:ascii="Times New Roman" w:hAnsi="Times New Roman"/>
          <w:sz w:val="28"/>
          <w:szCs w:val="28"/>
          <w:lang w:val="uz-Cyrl-UZ"/>
        </w:rPr>
        <w:t>6</w:t>
      </w:r>
      <w:r w:rsidRPr="00ED711C">
        <w:rPr>
          <w:rFonts w:ascii="Times New Roman" w:hAnsi="Times New Roman"/>
          <w:sz w:val="28"/>
          <w:szCs w:val="28"/>
          <w:lang w:val="uz-Cyrl-UZ"/>
        </w:rPr>
        <w:t xml:space="preserve"> нафар)</w:t>
      </w:r>
    </w:p>
    <w:p w:rsidR="00E443EA" w:rsidRPr="00D560FE" w:rsidRDefault="00E443EA" w:rsidP="00C46AB3">
      <w:pPr>
        <w:pStyle w:val="a8"/>
        <w:ind w:firstLine="708"/>
        <w:jc w:val="both"/>
        <w:rPr>
          <w:rFonts w:ascii="Times New Roman" w:hAnsi="Times New Roman" w:cs="Times New Roman"/>
          <w:sz w:val="28"/>
          <w:szCs w:val="28"/>
        </w:rPr>
      </w:pPr>
      <w:r w:rsidRPr="00D560FE">
        <w:rPr>
          <w:rFonts w:ascii="Times New Roman" w:hAnsi="Times New Roman" w:cs="Times New Roman"/>
          <w:sz w:val="28"/>
          <w:szCs w:val="28"/>
        </w:rPr>
        <w:t xml:space="preserve">Иқтидорли талабаларнинг илмий тадқиқот ишларини ташкил этиш бўлими - Тошкент давлат аграр университетининг бўлинмаси ҳисобланади. Ўзбекистон Республикаси Президентининг 2018 йил 8 майдаги ПҚ-3704-сонли қарори ҳамда университетнинг 22 майдаги 1-9-6/334-сонли буйруғига асосан ташкил топган. </w:t>
      </w:r>
    </w:p>
    <w:p w:rsidR="00E443EA" w:rsidRPr="00D560FE" w:rsidRDefault="00E443EA" w:rsidP="00C46AB3">
      <w:pPr>
        <w:pStyle w:val="a8"/>
        <w:jc w:val="both"/>
        <w:rPr>
          <w:rFonts w:ascii="Times New Roman" w:hAnsi="Times New Roman" w:cs="Times New Roman"/>
          <w:sz w:val="28"/>
          <w:szCs w:val="28"/>
        </w:rPr>
      </w:pPr>
      <w:r w:rsidRPr="00D560FE">
        <w:rPr>
          <w:rFonts w:ascii="Times New Roman" w:hAnsi="Times New Roman" w:cs="Times New Roman"/>
          <w:sz w:val="28"/>
          <w:szCs w:val="28"/>
        </w:rPr>
        <w:tab/>
        <w:t>Бўлими фаолияти ТДАУнинг юқори малакали мутахассисларини тайёрлаш борасидаги ўқув-тарбиявий, илмий ва амалий-ўқув жараёнининг ажралмас қисми ҳисобланади.</w:t>
      </w:r>
    </w:p>
    <w:p w:rsidR="00E443EA" w:rsidRPr="00D560FE" w:rsidRDefault="00E443EA" w:rsidP="00C46AB3">
      <w:pPr>
        <w:pStyle w:val="a8"/>
        <w:ind w:firstLine="708"/>
        <w:jc w:val="both"/>
        <w:rPr>
          <w:rFonts w:ascii="Times New Roman" w:hAnsi="Times New Roman" w:cs="Times New Roman"/>
          <w:sz w:val="28"/>
          <w:szCs w:val="28"/>
        </w:rPr>
      </w:pPr>
      <w:r w:rsidRPr="00D560FE">
        <w:rPr>
          <w:rFonts w:ascii="Times New Roman" w:hAnsi="Times New Roman" w:cs="Times New Roman"/>
          <w:sz w:val="28"/>
          <w:szCs w:val="28"/>
        </w:rPr>
        <w:t xml:space="preserve">Ихтисослик ҳамда кафедралар қошида </w:t>
      </w:r>
      <w:r w:rsidRPr="00D560FE">
        <w:rPr>
          <w:rFonts w:ascii="Times New Roman" w:hAnsi="Times New Roman" w:cs="Times New Roman"/>
          <w:b/>
          <w:bCs/>
          <w:sz w:val="28"/>
          <w:szCs w:val="28"/>
        </w:rPr>
        <w:t xml:space="preserve">23 та Илмий тўгараклар </w:t>
      </w:r>
      <w:r w:rsidRPr="00D560FE">
        <w:rPr>
          <w:rFonts w:ascii="Times New Roman" w:hAnsi="Times New Roman" w:cs="Times New Roman"/>
          <w:sz w:val="28"/>
          <w:szCs w:val="28"/>
        </w:rPr>
        <w:t>фаолият олиб бормоқда.  Тўгарак аъзолари сони-</w:t>
      </w:r>
      <w:r w:rsidRPr="00D560FE">
        <w:rPr>
          <w:rFonts w:ascii="Times New Roman" w:hAnsi="Times New Roman" w:cs="Times New Roman"/>
          <w:b/>
          <w:bCs/>
          <w:sz w:val="28"/>
          <w:szCs w:val="28"/>
        </w:rPr>
        <w:t xml:space="preserve">378 нафар. </w:t>
      </w:r>
      <w:r w:rsidRPr="00D560FE">
        <w:rPr>
          <w:rFonts w:ascii="Times New Roman" w:hAnsi="Times New Roman" w:cs="Times New Roman"/>
          <w:sz w:val="28"/>
          <w:szCs w:val="28"/>
        </w:rPr>
        <w:t>Илмий ва грант лойиҳаларда-</w:t>
      </w:r>
      <w:r w:rsidRPr="00D560FE">
        <w:rPr>
          <w:rFonts w:ascii="Times New Roman" w:hAnsi="Times New Roman" w:cs="Times New Roman"/>
          <w:b/>
          <w:bCs/>
          <w:sz w:val="28"/>
          <w:szCs w:val="28"/>
        </w:rPr>
        <w:t xml:space="preserve">12 нафар </w:t>
      </w:r>
      <w:r w:rsidRPr="00D560FE">
        <w:rPr>
          <w:rFonts w:ascii="Times New Roman" w:hAnsi="Times New Roman" w:cs="Times New Roman"/>
          <w:sz w:val="28"/>
          <w:szCs w:val="28"/>
        </w:rPr>
        <w:t>талаба иштироки. Иқтидорли талабалар сони-</w:t>
      </w:r>
      <w:r w:rsidRPr="00D560FE">
        <w:rPr>
          <w:rFonts w:ascii="Times New Roman" w:hAnsi="Times New Roman" w:cs="Times New Roman"/>
          <w:b/>
          <w:bCs/>
          <w:sz w:val="28"/>
          <w:szCs w:val="28"/>
        </w:rPr>
        <w:t xml:space="preserve">754 нафар, </w:t>
      </w:r>
      <w:r w:rsidRPr="00D560FE">
        <w:rPr>
          <w:rFonts w:ascii="Times New Roman" w:hAnsi="Times New Roman" w:cs="Times New Roman"/>
          <w:sz w:val="28"/>
          <w:szCs w:val="28"/>
        </w:rPr>
        <w:t>шундан қизлар-</w:t>
      </w:r>
      <w:r w:rsidRPr="00D560FE">
        <w:rPr>
          <w:rFonts w:ascii="Times New Roman" w:hAnsi="Times New Roman" w:cs="Times New Roman"/>
          <w:b/>
          <w:bCs/>
          <w:sz w:val="28"/>
          <w:szCs w:val="28"/>
        </w:rPr>
        <w:t xml:space="preserve">352 нафар </w:t>
      </w:r>
      <w:r w:rsidRPr="00D560FE">
        <w:rPr>
          <w:rFonts w:ascii="Times New Roman" w:hAnsi="Times New Roman" w:cs="Times New Roman"/>
          <w:bCs/>
          <w:sz w:val="28"/>
          <w:szCs w:val="28"/>
        </w:rPr>
        <w:t xml:space="preserve">шу билан биргаликда </w:t>
      </w:r>
      <w:r w:rsidRPr="00D560FE">
        <w:rPr>
          <w:rFonts w:ascii="Times New Roman" w:hAnsi="Times New Roman" w:cs="Times New Roman"/>
          <w:sz w:val="28"/>
          <w:szCs w:val="28"/>
        </w:rPr>
        <w:t xml:space="preserve">Тошкент давлат аграр университетида 2021 йил сентябрь ҳолатига </w:t>
      </w:r>
      <w:r w:rsidRPr="00D560FE">
        <w:rPr>
          <w:rFonts w:ascii="Times New Roman" w:hAnsi="Times New Roman" w:cs="Times New Roman"/>
          <w:b/>
          <w:bCs/>
          <w:sz w:val="28"/>
          <w:szCs w:val="28"/>
        </w:rPr>
        <w:t>4 нафар</w:t>
      </w:r>
      <w:r w:rsidRPr="00D560FE">
        <w:rPr>
          <w:rFonts w:ascii="Times New Roman" w:hAnsi="Times New Roman" w:cs="Times New Roman"/>
          <w:sz w:val="28"/>
          <w:szCs w:val="28"/>
        </w:rPr>
        <w:t xml:space="preserve"> талаба ОТМ стипендианти ҳисобланади. Шундан </w:t>
      </w:r>
      <w:r w:rsidRPr="00D560FE">
        <w:rPr>
          <w:rFonts w:ascii="Times New Roman" w:hAnsi="Times New Roman" w:cs="Times New Roman"/>
          <w:b/>
          <w:bCs/>
          <w:sz w:val="28"/>
          <w:szCs w:val="28"/>
        </w:rPr>
        <w:t>3 та “Беруний”</w:t>
      </w:r>
      <w:r w:rsidRPr="00D560FE">
        <w:rPr>
          <w:rFonts w:ascii="Times New Roman" w:hAnsi="Times New Roman" w:cs="Times New Roman"/>
          <w:sz w:val="28"/>
          <w:szCs w:val="28"/>
        </w:rPr>
        <w:t xml:space="preserve"> ва </w:t>
      </w:r>
      <w:r w:rsidRPr="00D560FE">
        <w:rPr>
          <w:rFonts w:ascii="Times New Roman" w:hAnsi="Times New Roman" w:cs="Times New Roman"/>
          <w:b/>
          <w:bCs/>
          <w:sz w:val="28"/>
          <w:szCs w:val="28"/>
        </w:rPr>
        <w:t xml:space="preserve">1 та “Ислом Каримов” </w:t>
      </w:r>
      <w:r w:rsidRPr="00D560FE">
        <w:rPr>
          <w:rFonts w:ascii="Times New Roman" w:hAnsi="Times New Roman" w:cs="Times New Roman"/>
          <w:sz w:val="28"/>
          <w:szCs w:val="28"/>
        </w:rPr>
        <w:t>номидаги ютуқларга эришилган.</w:t>
      </w:r>
    </w:p>
    <w:p w:rsidR="00E443EA" w:rsidRPr="00D560FE" w:rsidRDefault="00E443EA" w:rsidP="00C46AB3">
      <w:pPr>
        <w:pStyle w:val="a8"/>
        <w:ind w:firstLine="708"/>
        <w:jc w:val="both"/>
        <w:rPr>
          <w:rFonts w:ascii="Times New Roman" w:hAnsi="Times New Roman" w:cs="Times New Roman"/>
          <w:sz w:val="28"/>
          <w:szCs w:val="28"/>
        </w:rPr>
      </w:pPr>
      <w:r w:rsidRPr="00D560FE">
        <w:rPr>
          <w:rFonts w:ascii="Times New Roman" w:hAnsi="Times New Roman" w:cs="Times New Roman"/>
          <w:sz w:val="28"/>
          <w:szCs w:val="28"/>
        </w:rPr>
        <w:t xml:space="preserve">Университетда 2020-2021 ўқув йили учун </w:t>
      </w:r>
      <w:r w:rsidRPr="00D560FE">
        <w:rPr>
          <w:rFonts w:ascii="Times New Roman" w:hAnsi="Times New Roman" w:cs="Times New Roman"/>
          <w:b/>
          <w:bCs/>
          <w:sz w:val="28"/>
          <w:szCs w:val="28"/>
        </w:rPr>
        <w:t xml:space="preserve">22 нафар, </w:t>
      </w:r>
      <w:r w:rsidRPr="00D560FE">
        <w:rPr>
          <w:rFonts w:ascii="Times New Roman" w:hAnsi="Times New Roman" w:cs="Times New Roman"/>
          <w:bCs/>
          <w:sz w:val="28"/>
          <w:szCs w:val="28"/>
        </w:rPr>
        <w:t xml:space="preserve">2021-2022 ўқув йили учун </w:t>
      </w:r>
      <w:r w:rsidRPr="00D560FE">
        <w:rPr>
          <w:rFonts w:ascii="Times New Roman" w:hAnsi="Times New Roman" w:cs="Times New Roman"/>
          <w:b/>
          <w:bCs/>
          <w:sz w:val="28"/>
          <w:szCs w:val="28"/>
        </w:rPr>
        <w:t xml:space="preserve">25 нафар </w:t>
      </w:r>
      <w:r w:rsidRPr="00D560FE">
        <w:rPr>
          <w:rFonts w:ascii="Times New Roman" w:hAnsi="Times New Roman" w:cs="Times New Roman"/>
          <w:sz w:val="28"/>
          <w:szCs w:val="28"/>
        </w:rPr>
        <w:t xml:space="preserve">талаба Университетнинг Ички номли стипендианти бўлиб, </w:t>
      </w:r>
      <w:r w:rsidRPr="00D560FE">
        <w:rPr>
          <w:rFonts w:ascii="Times New Roman" w:hAnsi="Times New Roman" w:cs="Times New Roman"/>
          <w:b/>
          <w:bCs/>
          <w:sz w:val="28"/>
          <w:szCs w:val="28"/>
        </w:rPr>
        <w:t xml:space="preserve"> </w:t>
      </w:r>
      <w:r w:rsidRPr="00D560FE">
        <w:rPr>
          <w:rFonts w:ascii="Times New Roman" w:hAnsi="Times New Roman" w:cs="Times New Roman"/>
          <w:sz w:val="28"/>
          <w:szCs w:val="28"/>
        </w:rPr>
        <w:t xml:space="preserve">шундан </w:t>
      </w:r>
      <w:r w:rsidRPr="00D560FE">
        <w:rPr>
          <w:rFonts w:ascii="Times New Roman" w:hAnsi="Times New Roman" w:cs="Times New Roman"/>
          <w:b/>
          <w:sz w:val="28"/>
          <w:szCs w:val="28"/>
        </w:rPr>
        <w:t>7 та “Мустақиллик”</w:t>
      </w:r>
      <w:r w:rsidRPr="00D560FE">
        <w:rPr>
          <w:rFonts w:ascii="Times New Roman" w:hAnsi="Times New Roman" w:cs="Times New Roman"/>
          <w:sz w:val="28"/>
          <w:szCs w:val="28"/>
        </w:rPr>
        <w:t xml:space="preserve">,  </w:t>
      </w:r>
      <w:r w:rsidRPr="00D560FE">
        <w:rPr>
          <w:rFonts w:ascii="Times New Roman" w:hAnsi="Times New Roman" w:cs="Times New Roman"/>
          <w:b/>
          <w:sz w:val="28"/>
          <w:szCs w:val="28"/>
        </w:rPr>
        <w:t>7 та “Илмий Кенгаш</w:t>
      </w:r>
      <w:r w:rsidRPr="00D560FE">
        <w:rPr>
          <w:rFonts w:ascii="Times New Roman" w:hAnsi="Times New Roman" w:cs="Times New Roman"/>
          <w:sz w:val="28"/>
          <w:szCs w:val="28"/>
        </w:rPr>
        <w:t xml:space="preserve">”, </w:t>
      </w:r>
      <w:r w:rsidRPr="00D560FE">
        <w:rPr>
          <w:rFonts w:ascii="Times New Roman" w:hAnsi="Times New Roman" w:cs="Times New Roman"/>
          <w:b/>
          <w:sz w:val="28"/>
          <w:szCs w:val="28"/>
        </w:rPr>
        <w:t>1 та “Маҳмуд Мирзаев</w:t>
      </w:r>
      <w:r w:rsidRPr="00D560FE">
        <w:rPr>
          <w:rFonts w:ascii="Times New Roman" w:hAnsi="Times New Roman" w:cs="Times New Roman"/>
          <w:sz w:val="28"/>
          <w:szCs w:val="28"/>
        </w:rPr>
        <w:t xml:space="preserve">”,  </w:t>
      </w:r>
      <w:r w:rsidRPr="00D560FE">
        <w:rPr>
          <w:rFonts w:ascii="Times New Roman" w:hAnsi="Times New Roman" w:cs="Times New Roman"/>
          <w:b/>
          <w:sz w:val="28"/>
          <w:szCs w:val="28"/>
        </w:rPr>
        <w:t>1 та “Карим Рахмонбердиев</w:t>
      </w:r>
      <w:r w:rsidRPr="00D560FE">
        <w:rPr>
          <w:rFonts w:ascii="Times New Roman" w:hAnsi="Times New Roman" w:cs="Times New Roman"/>
          <w:sz w:val="28"/>
          <w:szCs w:val="28"/>
        </w:rPr>
        <w:t xml:space="preserve">”, </w:t>
      </w:r>
      <w:r w:rsidRPr="00D560FE">
        <w:rPr>
          <w:rFonts w:ascii="Times New Roman" w:hAnsi="Times New Roman" w:cs="Times New Roman"/>
          <w:b/>
          <w:sz w:val="28"/>
          <w:szCs w:val="28"/>
        </w:rPr>
        <w:t>1 та “Ёш ўрмончи</w:t>
      </w:r>
      <w:r w:rsidRPr="00D560FE">
        <w:rPr>
          <w:rFonts w:ascii="Times New Roman" w:hAnsi="Times New Roman" w:cs="Times New Roman"/>
          <w:sz w:val="28"/>
          <w:szCs w:val="28"/>
        </w:rPr>
        <w:t xml:space="preserve">”, </w:t>
      </w:r>
      <w:r w:rsidRPr="00D560FE">
        <w:rPr>
          <w:rFonts w:ascii="Times New Roman" w:hAnsi="Times New Roman" w:cs="Times New Roman"/>
          <w:b/>
          <w:sz w:val="28"/>
          <w:szCs w:val="28"/>
        </w:rPr>
        <w:t>1 та “Тўлепберген Қаипбергенов</w:t>
      </w:r>
      <w:r w:rsidRPr="00D560FE">
        <w:rPr>
          <w:rFonts w:ascii="Times New Roman" w:hAnsi="Times New Roman" w:cs="Times New Roman"/>
          <w:sz w:val="28"/>
          <w:szCs w:val="28"/>
        </w:rPr>
        <w:t xml:space="preserve">”,  </w:t>
      </w:r>
      <w:r w:rsidRPr="00D560FE">
        <w:rPr>
          <w:rFonts w:ascii="Times New Roman" w:hAnsi="Times New Roman" w:cs="Times New Roman"/>
          <w:b/>
          <w:sz w:val="28"/>
          <w:szCs w:val="28"/>
        </w:rPr>
        <w:t>1 та  “Эркин Шайхов</w:t>
      </w:r>
      <w:r w:rsidRPr="00D560FE">
        <w:rPr>
          <w:rFonts w:ascii="Times New Roman" w:hAnsi="Times New Roman" w:cs="Times New Roman"/>
          <w:sz w:val="28"/>
          <w:szCs w:val="28"/>
        </w:rPr>
        <w:t xml:space="preserve">”, </w:t>
      </w:r>
      <w:r w:rsidRPr="00D560FE">
        <w:rPr>
          <w:rFonts w:ascii="Times New Roman" w:hAnsi="Times New Roman" w:cs="Times New Roman"/>
          <w:b/>
          <w:sz w:val="28"/>
          <w:szCs w:val="28"/>
        </w:rPr>
        <w:t>1 та “Мажидхон Баходиров</w:t>
      </w:r>
      <w:r w:rsidRPr="00D560FE">
        <w:rPr>
          <w:rFonts w:ascii="Times New Roman" w:hAnsi="Times New Roman" w:cs="Times New Roman"/>
          <w:sz w:val="28"/>
          <w:szCs w:val="28"/>
        </w:rPr>
        <w:t xml:space="preserve">”, </w:t>
      </w:r>
      <w:r w:rsidRPr="00D560FE">
        <w:rPr>
          <w:rFonts w:ascii="Times New Roman" w:hAnsi="Times New Roman" w:cs="Times New Roman"/>
          <w:b/>
          <w:sz w:val="28"/>
          <w:szCs w:val="28"/>
        </w:rPr>
        <w:t xml:space="preserve">1 та “Абдували Имомалиев”, 1 та “Ректор степендианти”, 1 та “Иқтидорли талаба” </w:t>
      </w:r>
      <w:r w:rsidRPr="00D560FE">
        <w:rPr>
          <w:rFonts w:ascii="Times New Roman" w:hAnsi="Times New Roman" w:cs="Times New Roman"/>
          <w:sz w:val="28"/>
          <w:szCs w:val="28"/>
        </w:rPr>
        <w:t>номли ички стипендия соҳиблари бўлишган.</w:t>
      </w:r>
    </w:p>
    <w:p w:rsidR="00C46AB3" w:rsidRDefault="00E443EA" w:rsidP="00C46AB3">
      <w:pPr>
        <w:pStyle w:val="a8"/>
        <w:ind w:firstLine="708"/>
        <w:jc w:val="both"/>
        <w:rPr>
          <w:rFonts w:ascii="Times New Roman" w:hAnsi="Times New Roman" w:cs="Times New Roman"/>
          <w:sz w:val="28"/>
          <w:szCs w:val="28"/>
        </w:rPr>
      </w:pPr>
      <w:r w:rsidRPr="00D560FE">
        <w:rPr>
          <w:rFonts w:ascii="Times New Roman" w:hAnsi="Times New Roman" w:cs="Times New Roman"/>
          <w:sz w:val="28"/>
          <w:szCs w:val="28"/>
        </w:rPr>
        <w:t xml:space="preserve">Университетнинг </w:t>
      </w:r>
      <w:r w:rsidRPr="00D560FE">
        <w:rPr>
          <w:rFonts w:ascii="Times New Roman" w:hAnsi="Times New Roman" w:cs="Times New Roman"/>
          <w:b/>
          <w:bCs/>
          <w:sz w:val="28"/>
          <w:szCs w:val="28"/>
        </w:rPr>
        <w:t>1 нафар</w:t>
      </w:r>
      <w:r w:rsidRPr="00D560FE">
        <w:rPr>
          <w:rFonts w:ascii="Times New Roman" w:hAnsi="Times New Roman" w:cs="Times New Roman"/>
          <w:sz w:val="28"/>
          <w:szCs w:val="28"/>
        </w:rPr>
        <w:t xml:space="preserve"> талабаси 2021 йилнинг 26 мартидан - 30 апрель кунига қадар ўтказилган Ўзбекистон инновацион таълимни ривожлантириш ассоциацияси ўзининг "</w:t>
      </w:r>
      <w:r w:rsidRPr="00D560FE">
        <w:rPr>
          <w:rFonts w:ascii="Times New Roman" w:hAnsi="Times New Roman" w:cs="Times New Roman"/>
          <w:b/>
          <w:sz w:val="28"/>
          <w:szCs w:val="28"/>
        </w:rPr>
        <w:t>Ёшлар ва ҳотин-қизлар тадбиркорлигини ривожлантириш соҳасига янгича ёндашув</w:t>
      </w:r>
      <w:r w:rsidRPr="00D560FE">
        <w:rPr>
          <w:rFonts w:ascii="Times New Roman" w:hAnsi="Times New Roman" w:cs="Times New Roman"/>
          <w:sz w:val="28"/>
          <w:szCs w:val="28"/>
        </w:rPr>
        <w:t xml:space="preserve">" мавзусидаги лойиҳаси билан иштирок этди ва Парламент комиссияси томонидан ғолиб деб топилди ҳамда </w:t>
      </w:r>
      <w:r w:rsidRPr="00D560FE">
        <w:rPr>
          <w:rFonts w:ascii="Times New Roman" w:hAnsi="Times New Roman" w:cs="Times New Roman"/>
          <w:b/>
          <w:bCs/>
          <w:sz w:val="28"/>
          <w:szCs w:val="28"/>
        </w:rPr>
        <w:t xml:space="preserve">40,0 млн. сўм </w:t>
      </w:r>
      <w:r w:rsidRPr="00D560FE">
        <w:rPr>
          <w:rFonts w:ascii="Times New Roman" w:hAnsi="Times New Roman" w:cs="Times New Roman"/>
          <w:sz w:val="28"/>
          <w:szCs w:val="28"/>
        </w:rPr>
        <w:t xml:space="preserve">пул мукофоти, шунингдек 2 мавсумда эса яна </w:t>
      </w:r>
      <w:r w:rsidRPr="00D560FE">
        <w:rPr>
          <w:rFonts w:ascii="Times New Roman" w:hAnsi="Times New Roman" w:cs="Times New Roman"/>
          <w:b/>
          <w:sz w:val="28"/>
          <w:szCs w:val="28"/>
        </w:rPr>
        <w:t>1 нафар</w:t>
      </w:r>
      <w:r w:rsidRPr="00D560FE">
        <w:rPr>
          <w:rFonts w:ascii="Times New Roman" w:hAnsi="Times New Roman" w:cs="Times New Roman"/>
          <w:sz w:val="28"/>
          <w:szCs w:val="28"/>
        </w:rPr>
        <w:t xml:space="preserve"> талабамиз </w:t>
      </w:r>
      <w:r w:rsidRPr="00D560FE">
        <w:rPr>
          <w:rFonts w:ascii="Times New Roman" w:hAnsi="Times New Roman" w:cs="Times New Roman"/>
          <w:b/>
          <w:sz w:val="28"/>
          <w:szCs w:val="28"/>
        </w:rPr>
        <w:t xml:space="preserve">70,0 млн  сўм </w:t>
      </w:r>
      <w:r w:rsidRPr="00D560FE">
        <w:rPr>
          <w:rFonts w:ascii="Times New Roman" w:hAnsi="Times New Roman" w:cs="Times New Roman"/>
          <w:sz w:val="28"/>
          <w:szCs w:val="28"/>
        </w:rPr>
        <w:t xml:space="preserve">билан тақдирланди ҳамда жорий йилнинг апрелъ-июль ойлари давомида ОТМ талабалари ўртасида Республика Фан олимпиадаси ўтказилиб, унда Университетнинг </w:t>
      </w:r>
      <w:r w:rsidRPr="00D560FE">
        <w:rPr>
          <w:rFonts w:ascii="Times New Roman" w:hAnsi="Times New Roman" w:cs="Times New Roman"/>
          <w:b/>
          <w:bCs/>
          <w:sz w:val="28"/>
          <w:szCs w:val="28"/>
        </w:rPr>
        <w:t xml:space="preserve">5 нафар </w:t>
      </w:r>
      <w:r w:rsidRPr="00D560FE">
        <w:rPr>
          <w:rFonts w:ascii="Times New Roman" w:hAnsi="Times New Roman" w:cs="Times New Roman"/>
          <w:sz w:val="28"/>
          <w:szCs w:val="28"/>
        </w:rPr>
        <w:t xml:space="preserve">иқтидорли талабалари ғолибликни қўга киритди. Шундан 3 нафари </w:t>
      </w:r>
      <w:r w:rsidRPr="00D560FE">
        <w:rPr>
          <w:rFonts w:ascii="Times New Roman" w:hAnsi="Times New Roman" w:cs="Times New Roman"/>
          <w:b/>
          <w:sz w:val="28"/>
          <w:szCs w:val="28"/>
        </w:rPr>
        <w:t>1-ўрин</w:t>
      </w:r>
      <w:r w:rsidRPr="00D560FE">
        <w:rPr>
          <w:rFonts w:ascii="Times New Roman" w:hAnsi="Times New Roman" w:cs="Times New Roman"/>
          <w:sz w:val="28"/>
          <w:szCs w:val="28"/>
        </w:rPr>
        <w:t xml:space="preserve">, 1-нафари </w:t>
      </w:r>
      <w:r w:rsidRPr="00D560FE">
        <w:rPr>
          <w:rFonts w:ascii="Times New Roman" w:hAnsi="Times New Roman" w:cs="Times New Roman"/>
          <w:b/>
          <w:sz w:val="28"/>
          <w:szCs w:val="28"/>
        </w:rPr>
        <w:t xml:space="preserve">2-ўрин </w:t>
      </w:r>
      <w:r w:rsidRPr="00D560FE">
        <w:rPr>
          <w:rFonts w:ascii="Times New Roman" w:hAnsi="Times New Roman" w:cs="Times New Roman"/>
          <w:sz w:val="28"/>
          <w:szCs w:val="28"/>
        </w:rPr>
        <w:t>олдилар. Ўзбекистон Республикаси Инновацион ривожланиш вазирлиги томонидан “</w:t>
      </w:r>
      <w:r w:rsidRPr="00D560FE">
        <w:rPr>
          <w:rFonts w:ascii="Times New Roman" w:hAnsi="Times New Roman" w:cs="Times New Roman"/>
          <w:b/>
          <w:sz w:val="28"/>
          <w:szCs w:val="28"/>
        </w:rPr>
        <w:t>Қишлоқ хўжалигида ёшларнинг инновацион лойиҳалари</w:t>
      </w:r>
      <w:r w:rsidRPr="00D560FE">
        <w:rPr>
          <w:rFonts w:ascii="Times New Roman" w:hAnsi="Times New Roman" w:cs="Times New Roman"/>
          <w:sz w:val="28"/>
          <w:szCs w:val="28"/>
        </w:rPr>
        <w:t xml:space="preserve">” танловида Университетннинг </w:t>
      </w:r>
      <w:r w:rsidRPr="00D560FE">
        <w:rPr>
          <w:rFonts w:ascii="Times New Roman" w:hAnsi="Times New Roman" w:cs="Times New Roman"/>
          <w:b/>
          <w:bCs/>
          <w:sz w:val="28"/>
          <w:szCs w:val="28"/>
        </w:rPr>
        <w:t xml:space="preserve">2 нафар </w:t>
      </w:r>
      <w:r w:rsidRPr="00D560FE">
        <w:rPr>
          <w:rFonts w:ascii="Times New Roman" w:hAnsi="Times New Roman" w:cs="Times New Roman"/>
          <w:sz w:val="28"/>
          <w:szCs w:val="28"/>
        </w:rPr>
        <w:t xml:space="preserve">талабаси ғолиб бўлиб, </w:t>
      </w:r>
      <w:r w:rsidRPr="00D560FE">
        <w:rPr>
          <w:rFonts w:ascii="Times New Roman" w:hAnsi="Times New Roman" w:cs="Times New Roman"/>
          <w:b/>
          <w:bCs/>
          <w:sz w:val="28"/>
          <w:szCs w:val="28"/>
        </w:rPr>
        <w:t xml:space="preserve">50,0 млн. </w:t>
      </w:r>
      <w:r w:rsidRPr="00D560FE">
        <w:rPr>
          <w:rFonts w:ascii="Times New Roman" w:hAnsi="Times New Roman" w:cs="Times New Roman"/>
          <w:sz w:val="28"/>
          <w:szCs w:val="28"/>
        </w:rPr>
        <w:t xml:space="preserve">сўмдан </w:t>
      </w:r>
      <w:r w:rsidRPr="00D560FE">
        <w:rPr>
          <w:rFonts w:ascii="Times New Roman" w:hAnsi="Times New Roman" w:cs="Times New Roman"/>
          <w:b/>
          <w:bCs/>
          <w:sz w:val="28"/>
          <w:szCs w:val="28"/>
        </w:rPr>
        <w:t xml:space="preserve">100,0 млн </w:t>
      </w:r>
      <w:r w:rsidRPr="00D560FE">
        <w:rPr>
          <w:rFonts w:ascii="Times New Roman" w:hAnsi="Times New Roman" w:cs="Times New Roman"/>
          <w:sz w:val="28"/>
          <w:szCs w:val="28"/>
        </w:rPr>
        <w:t xml:space="preserve">сўм пул мукофоти билан тақдирланди. Университет томонидан ҳам Республика Қишлоқ хўжалиги ОТМ талабалари ўртасида стартап лойиҳалар ва ғоялар танлови ўтказилди. Ушбу танловда  </w:t>
      </w:r>
      <w:r w:rsidRPr="00D560FE">
        <w:rPr>
          <w:rFonts w:ascii="Times New Roman" w:hAnsi="Times New Roman" w:cs="Times New Roman"/>
          <w:b/>
          <w:sz w:val="28"/>
          <w:szCs w:val="28"/>
        </w:rPr>
        <w:t>20 нафар</w:t>
      </w:r>
      <w:r w:rsidRPr="00D560FE">
        <w:rPr>
          <w:rFonts w:ascii="Times New Roman" w:hAnsi="Times New Roman" w:cs="Times New Roman"/>
          <w:sz w:val="28"/>
          <w:szCs w:val="28"/>
        </w:rPr>
        <w:t xml:space="preserve"> ғолиб аниқланиб, шундан 13 нафари талабаларимиз хиссасига тўғри келди  ва улар </w:t>
      </w:r>
      <w:r w:rsidRPr="00D560FE">
        <w:rPr>
          <w:rFonts w:ascii="Times New Roman" w:hAnsi="Times New Roman" w:cs="Times New Roman"/>
          <w:b/>
          <w:bCs/>
          <w:sz w:val="28"/>
          <w:szCs w:val="28"/>
        </w:rPr>
        <w:t xml:space="preserve">1,0 млн </w:t>
      </w:r>
      <w:r w:rsidRPr="00D560FE">
        <w:rPr>
          <w:rFonts w:ascii="Times New Roman" w:hAnsi="Times New Roman" w:cs="Times New Roman"/>
          <w:sz w:val="28"/>
          <w:szCs w:val="28"/>
        </w:rPr>
        <w:t xml:space="preserve">сўмдан мукофотланди. Жорий ўқув йилида университетимиз ёшлари қуйидаги мукофотларга сазовор бўлдилар жумладан : </w:t>
      </w:r>
      <w:r w:rsidRPr="00D560FE">
        <w:rPr>
          <w:rFonts w:ascii="Times New Roman" w:hAnsi="Times New Roman" w:cs="Times New Roman"/>
          <w:b/>
          <w:bCs/>
          <w:sz w:val="28"/>
          <w:szCs w:val="28"/>
        </w:rPr>
        <w:t xml:space="preserve">“Мард ўғлон” </w:t>
      </w:r>
      <w:r w:rsidRPr="00D560FE">
        <w:rPr>
          <w:rFonts w:ascii="Times New Roman" w:hAnsi="Times New Roman" w:cs="Times New Roman"/>
          <w:sz w:val="28"/>
          <w:szCs w:val="28"/>
        </w:rPr>
        <w:t xml:space="preserve">мукофоти cовриндори – 2, </w:t>
      </w:r>
      <w:r w:rsidRPr="00D560FE">
        <w:rPr>
          <w:rFonts w:ascii="Times New Roman" w:hAnsi="Times New Roman" w:cs="Times New Roman"/>
          <w:b/>
          <w:bCs/>
          <w:sz w:val="28"/>
          <w:szCs w:val="28"/>
        </w:rPr>
        <w:t xml:space="preserve">“Келажак бунёдкори” </w:t>
      </w:r>
      <w:r w:rsidRPr="00D560FE">
        <w:rPr>
          <w:rFonts w:ascii="Times New Roman" w:hAnsi="Times New Roman" w:cs="Times New Roman"/>
          <w:sz w:val="28"/>
          <w:szCs w:val="28"/>
        </w:rPr>
        <w:t xml:space="preserve">медали соҳиби -1, </w:t>
      </w:r>
      <w:r w:rsidRPr="00D560FE">
        <w:rPr>
          <w:rFonts w:ascii="Times New Roman" w:hAnsi="Times New Roman" w:cs="Times New Roman"/>
          <w:b/>
          <w:bCs/>
          <w:sz w:val="28"/>
          <w:szCs w:val="28"/>
        </w:rPr>
        <w:t xml:space="preserve">“Таҳсин” </w:t>
      </w:r>
      <w:r w:rsidRPr="00D560FE">
        <w:rPr>
          <w:rFonts w:ascii="Times New Roman" w:hAnsi="Times New Roman" w:cs="Times New Roman"/>
          <w:sz w:val="28"/>
          <w:szCs w:val="28"/>
        </w:rPr>
        <w:t xml:space="preserve">мукофоти совриндори – 1, </w:t>
      </w:r>
      <w:r w:rsidRPr="00D560FE">
        <w:rPr>
          <w:rFonts w:ascii="Times New Roman" w:hAnsi="Times New Roman" w:cs="Times New Roman"/>
          <w:b/>
          <w:bCs/>
          <w:sz w:val="28"/>
          <w:szCs w:val="28"/>
        </w:rPr>
        <w:t>“Келажак лидерлари</w:t>
      </w:r>
      <w:r w:rsidRPr="00D560FE">
        <w:rPr>
          <w:rFonts w:ascii="Times New Roman" w:hAnsi="Times New Roman" w:cs="Times New Roman"/>
          <w:sz w:val="28"/>
          <w:szCs w:val="28"/>
        </w:rPr>
        <w:t xml:space="preserve">” клуби аъзоси – 5, </w:t>
      </w:r>
      <w:r w:rsidRPr="00D560FE">
        <w:rPr>
          <w:rFonts w:ascii="Times New Roman" w:hAnsi="Times New Roman" w:cs="Times New Roman"/>
          <w:b/>
          <w:sz w:val="28"/>
          <w:szCs w:val="28"/>
        </w:rPr>
        <w:t xml:space="preserve">“Инновацион ғоялар етакчиси” </w:t>
      </w:r>
      <w:r w:rsidRPr="00D560FE">
        <w:rPr>
          <w:rFonts w:ascii="Times New Roman" w:hAnsi="Times New Roman" w:cs="Times New Roman"/>
          <w:sz w:val="28"/>
          <w:szCs w:val="28"/>
        </w:rPr>
        <w:t>кўкрак нишони – 1  та.</w:t>
      </w:r>
    </w:p>
    <w:p w:rsidR="002565BF" w:rsidRPr="00876707" w:rsidRDefault="00E443EA" w:rsidP="00876707">
      <w:pPr>
        <w:pStyle w:val="a8"/>
        <w:ind w:firstLine="708"/>
        <w:jc w:val="both"/>
        <w:rPr>
          <w:rFonts w:ascii="Times New Roman" w:hAnsi="Times New Roman" w:cs="Times New Roman"/>
          <w:sz w:val="28"/>
          <w:szCs w:val="28"/>
        </w:rPr>
      </w:pPr>
      <w:r w:rsidRPr="00D560FE">
        <w:rPr>
          <w:rFonts w:ascii="Times New Roman" w:hAnsi="Times New Roman" w:cs="Times New Roman"/>
          <w:sz w:val="28"/>
          <w:szCs w:val="28"/>
        </w:rPr>
        <w:lastRenderedPageBreak/>
        <w:t xml:space="preserve">Шунингдек, жорий ўқув йили учун Ўзбекистон Республикаси Президенти стипендияси ҳамда бакалавриат таълим йўналишлари бўйича Номли давлат стипендияларига ўтказиладиган танловнинг </w:t>
      </w:r>
      <w:r w:rsidRPr="00D560FE">
        <w:rPr>
          <w:rFonts w:ascii="Times New Roman" w:hAnsi="Times New Roman" w:cs="Times New Roman"/>
          <w:sz w:val="28"/>
          <w:szCs w:val="28"/>
        </w:rPr>
        <w:br/>
        <w:t xml:space="preserve">2 босқичида иштирок этиш учун </w:t>
      </w:r>
      <w:r w:rsidRPr="00D560FE">
        <w:rPr>
          <w:rFonts w:ascii="Times New Roman" w:hAnsi="Times New Roman" w:cs="Times New Roman"/>
          <w:b/>
          <w:sz w:val="28"/>
          <w:szCs w:val="28"/>
        </w:rPr>
        <w:t>13 нафар</w:t>
      </w:r>
      <w:r w:rsidRPr="00D560FE">
        <w:rPr>
          <w:rFonts w:ascii="Times New Roman" w:hAnsi="Times New Roman" w:cs="Times New Roman"/>
          <w:sz w:val="28"/>
          <w:szCs w:val="28"/>
        </w:rPr>
        <w:t xml:space="preserve"> иқтидорли талабаларимиз тавсия этилди. </w:t>
      </w:r>
    </w:p>
    <w:p w:rsidR="00C46AB3" w:rsidRPr="00876707" w:rsidRDefault="00FE6F54" w:rsidP="00876707">
      <w:pPr>
        <w:spacing w:after="0" w:line="240" w:lineRule="auto"/>
        <w:ind w:firstLine="708"/>
        <w:jc w:val="center"/>
        <w:rPr>
          <w:rFonts w:ascii="Times New Roman" w:hAnsi="Times New Roman"/>
          <w:b/>
          <w:sz w:val="28"/>
          <w:szCs w:val="28"/>
          <w:lang w:val="uz-Cyrl-UZ"/>
        </w:rPr>
      </w:pPr>
      <w:r w:rsidRPr="00823E71">
        <w:rPr>
          <w:rFonts w:ascii="Times New Roman" w:hAnsi="Times New Roman"/>
          <w:b/>
          <w:sz w:val="28"/>
          <w:szCs w:val="28"/>
          <w:lang w:val="uz-Cyrl-UZ"/>
        </w:rPr>
        <w:t xml:space="preserve">Мавжуд </w:t>
      </w:r>
      <w:r>
        <w:rPr>
          <w:rFonts w:ascii="Times New Roman" w:hAnsi="Times New Roman"/>
          <w:b/>
          <w:sz w:val="28"/>
          <w:szCs w:val="28"/>
          <w:lang w:val="uz-Cyrl-UZ"/>
        </w:rPr>
        <w:t>камчиликлар</w:t>
      </w:r>
    </w:p>
    <w:p w:rsidR="00C46AB3" w:rsidRPr="00C46AB3" w:rsidRDefault="00C46AB3" w:rsidP="0087670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46AB3">
        <w:rPr>
          <w:rFonts w:ascii="Times New Roman" w:hAnsi="Times New Roman" w:cs="Times New Roman"/>
          <w:sz w:val="28"/>
          <w:szCs w:val="28"/>
        </w:rPr>
        <w:t>Университетда давлат илмий-техника дастурлари доирасида бажариладиган илмий лойиҳалар сони ва ҳажми илмий салоҳиятга нисбатан етарли эмас.</w:t>
      </w:r>
    </w:p>
    <w:p w:rsidR="00C46AB3" w:rsidRDefault="00C46AB3" w:rsidP="0087670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46AB3">
        <w:rPr>
          <w:rFonts w:ascii="Times New Roman" w:hAnsi="Times New Roman" w:cs="Times New Roman"/>
          <w:sz w:val="28"/>
          <w:szCs w:val="28"/>
        </w:rPr>
        <w:t>Фан доктори ва фалсафа доктори диссертация ҳимоялари кўрсаткичлари университет контингентига нисбатан талаб даража-сида эмас.</w:t>
      </w:r>
    </w:p>
    <w:p w:rsidR="00C46AB3" w:rsidRPr="00C46AB3" w:rsidRDefault="00C46AB3" w:rsidP="0087670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46AB3">
        <w:rPr>
          <w:rFonts w:ascii="Times New Roman" w:hAnsi="Times New Roman" w:cs="Times New Roman"/>
          <w:sz w:val="28"/>
          <w:szCs w:val="28"/>
        </w:rPr>
        <w:t xml:space="preserve">Профессор-ўқитувчилар томонидан яратилган илмий ишланмалар Ахборот-маслаҳат маркази (extension center)да бажарилаётган илмий-тадқиқот ишларида тижоратлаштириш нуқтаи назаридан келиб чиқиб ёндошилмайди. </w:t>
      </w:r>
    </w:p>
    <w:p w:rsidR="00C46AB3" w:rsidRDefault="00C46AB3" w:rsidP="00876707">
      <w:pPr>
        <w:pStyle w:val="a8"/>
        <w:ind w:firstLine="708"/>
        <w:jc w:val="both"/>
        <w:rPr>
          <w:rFonts w:ascii="Times New Roman" w:hAnsi="Times New Roman" w:cs="Times New Roman"/>
          <w:sz w:val="28"/>
          <w:szCs w:val="28"/>
        </w:rPr>
      </w:pPr>
      <w:r w:rsidRPr="00C46AB3">
        <w:rPr>
          <w:rFonts w:ascii="Times New Roman" w:hAnsi="Times New Roman" w:cs="Times New Roman"/>
          <w:sz w:val="28"/>
          <w:szCs w:val="28"/>
        </w:rPr>
        <w:t xml:space="preserve">4. Замонавий ўқув ва илмий лабораториялар етишмайди. </w:t>
      </w:r>
    </w:p>
    <w:p w:rsidR="00876707" w:rsidRDefault="00C46AB3" w:rsidP="0087670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C46AB3">
        <w:rPr>
          <w:rFonts w:ascii="Times New Roman" w:hAnsi="Times New Roman" w:cs="Times New Roman"/>
          <w:sz w:val="28"/>
          <w:szCs w:val="28"/>
        </w:rPr>
        <w:t>Университет магистратура босқичида таълим олаётган 1-босқич Иқтидорли магистр талабаларимиз Республика ОТМ талабалари учун таъсис этилган Президент стипендияси танловида иштирок этолмайди. Сабаби 1-босқич талабаларимиз 2-сместрни январ ойида тугаллайди. Танлов Низомига кўра 1-босқич магистри сентябр ойига қадар 2 сместрни тугаллаган бўлиши керак. Ушбу ташкилий масалалар туфайли 2 йилдан буён  магистр талабаларимиз Президент стипендияси танловида иштирок эта олишмаяпти. Бу эса ўз навбатида тенгликнинг бузилиши ва қишлоқ хўжалиги тизими ёшларини норозилигига олиб келмоқда.</w:t>
      </w:r>
    </w:p>
    <w:p w:rsidR="00876707" w:rsidRDefault="00876707" w:rsidP="0087670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C46AB3" w:rsidRPr="00876707">
        <w:rPr>
          <w:rFonts w:ascii="Times New Roman" w:hAnsi="Times New Roman" w:cs="Times New Roman"/>
          <w:sz w:val="28"/>
          <w:szCs w:val="28"/>
        </w:rPr>
        <w:t>Ихтисосолик кафедралари қошида 24 та “Илмий тўгарак”лар фаолияти йўлга қўйилган бўлиб, ушбу тўгаракларда ихтисосликлар бўйича мутахассис ўқитувчилар тўгарак раҳбари сифатида талабаларга қўшимча амалий-машғулотлар ташкил этиб келишмоқда. Аммо уларнинг ушбу фаолиятлари рағбатлантирилмай келинмоқда. Бу эса ўз навбатида “Илмий тўгарак”ларнинг самарадорлигига салбий таъсир қилмоқда.</w:t>
      </w:r>
    </w:p>
    <w:p w:rsidR="00C46AB3" w:rsidRPr="00876707" w:rsidRDefault="00876707" w:rsidP="0087670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C46AB3" w:rsidRPr="00876707">
        <w:rPr>
          <w:rFonts w:ascii="Times New Roman" w:hAnsi="Times New Roman" w:cs="Times New Roman"/>
          <w:sz w:val="28"/>
          <w:szCs w:val="28"/>
        </w:rPr>
        <w:t>Иқтидорли талабаларнинг илмий-тадқиқот фаолиятини ташкил этиш бўлимида 2 та штат бўлиб, ушбу штатлар бўлим бошлиғи ва 1 мухандисдан иборат. Ушбу бўлим ходимларининг ойлик маошлари паст бўлганлиги учун докторант ва магистрлар 0,5 ставка ҳажмида бўлим фаолиятини олиб боришмоқда. Хусусан бўлим бошлиғи 650 000 сўм, муҳандис 450 000 сўм миқдорида ойлик олади. Белгиланган вазифалар бўлим ходимлари томонидан вақтида бажариб келинмоқда.</w:t>
      </w:r>
    </w:p>
    <w:p w:rsidR="00C46AB3" w:rsidRPr="00C46AB3" w:rsidRDefault="00C46AB3" w:rsidP="00C46AB3">
      <w:pPr>
        <w:pStyle w:val="a8"/>
        <w:jc w:val="center"/>
        <w:rPr>
          <w:rFonts w:ascii="Times New Roman" w:hAnsi="Times New Roman" w:cs="Times New Roman"/>
          <w:b/>
          <w:sz w:val="28"/>
          <w:szCs w:val="28"/>
        </w:rPr>
      </w:pPr>
      <w:r w:rsidRPr="00C46AB3">
        <w:rPr>
          <w:rFonts w:ascii="Times New Roman" w:hAnsi="Times New Roman" w:cs="Times New Roman"/>
          <w:b/>
          <w:sz w:val="28"/>
          <w:szCs w:val="28"/>
        </w:rPr>
        <w:t>Таклифлар</w:t>
      </w:r>
    </w:p>
    <w:p w:rsidR="00C46AB3" w:rsidRPr="00C46AB3" w:rsidRDefault="00876707" w:rsidP="0087670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46AB3" w:rsidRPr="00C46AB3">
        <w:rPr>
          <w:rFonts w:ascii="Times New Roman" w:hAnsi="Times New Roman" w:cs="Times New Roman"/>
          <w:sz w:val="28"/>
          <w:szCs w:val="28"/>
        </w:rPr>
        <w:t>Университетда давлат илмий-техника дастурлари доирасида бажариладиган илмий лойиҳалар танловларида профессор-ўқитувчилар иштирокини ошириш.</w:t>
      </w:r>
    </w:p>
    <w:p w:rsidR="00C46AB3" w:rsidRPr="00C46AB3" w:rsidRDefault="00C46AB3" w:rsidP="00C46AB3">
      <w:pPr>
        <w:pStyle w:val="a8"/>
        <w:jc w:val="both"/>
        <w:rPr>
          <w:rFonts w:ascii="Times New Roman" w:hAnsi="Times New Roman" w:cs="Times New Roman"/>
          <w:sz w:val="28"/>
          <w:szCs w:val="28"/>
        </w:rPr>
      </w:pPr>
      <w:r w:rsidRPr="00C46AB3">
        <w:rPr>
          <w:rFonts w:ascii="Times New Roman" w:hAnsi="Times New Roman" w:cs="Times New Roman"/>
          <w:sz w:val="28"/>
          <w:szCs w:val="28"/>
        </w:rPr>
        <w:lastRenderedPageBreak/>
        <w:tab/>
        <w:t xml:space="preserve">2. Ҳозирги кунда университетда битта Илмий даражалар берувчи Илмий кенгаш фаолият кўрсатаяпти. 06.01.06 – Сабзавотчилик, 06.01.07 – Мевачилик ва узумчилик, 06.03.01 – Ўрмон экинлари, селекцияси, уруғчилиги ва шаҳар-ларни кўкаламзорлаштириш. Ўрмонлар агромелиорацияси ва ҳимоя ўрмонлари барпо этиш, 06.01.11 – Қишлоқ хўжалик маҳсулотларини сақлаш ва қайта ишлаш ихтисосликлари бўйича  “Илмий даражалар берувчи илмий кенгаш тўғрисидаги низом”га мувофиқ илмий кенгаш ва илмий семинарлар янгиланган таркиби бўйича таклифларини белгиланган тартибда кўриб чиқишни сўраб ҳамда Илмий даражалар берувчи кенгаш очишга амалий ёрдам сўраб мурожаат этилган. Ушбу ихтисосликлар бўйича республикада Илмий даражалар берувчи кенгашлар бугунги кунда мавжуд эмас. </w:t>
      </w:r>
    </w:p>
    <w:p w:rsidR="00C46AB3" w:rsidRPr="00C46AB3" w:rsidRDefault="00C46AB3" w:rsidP="00C46AB3">
      <w:pPr>
        <w:pStyle w:val="a8"/>
        <w:jc w:val="both"/>
        <w:rPr>
          <w:rFonts w:ascii="Times New Roman" w:hAnsi="Times New Roman" w:cs="Times New Roman"/>
          <w:sz w:val="28"/>
          <w:szCs w:val="28"/>
        </w:rPr>
      </w:pPr>
      <w:r w:rsidRPr="00C46AB3">
        <w:rPr>
          <w:rFonts w:ascii="Times New Roman" w:hAnsi="Times New Roman" w:cs="Times New Roman"/>
          <w:sz w:val="28"/>
          <w:szCs w:val="28"/>
        </w:rPr>
        <w:tab/>
        <w:t xml:space="preserve">3. Профессор-ўқитувчилар томонидан яратилган илмий ишланмаларни ишлаб чиқаришга жорий қилиш ва тижоратлаштиришга мослаб тавсиялар бериш. </w:t>
      </w:r>
    </w:p>
    <w:p w:rsidR="00876707" w:rsidRDefault="00C46AB3" w:rsidP="00876707">
      <w:pPr>
        <w:pStyle w:val="a8"/>
        <w:jc w:val="both"/>
        <w:rPr>
          <w:rFonts w:ascii="Times New Roman" w:hAnsi="Times New Roman" w:cs="Times New Roman"/>
          <w:sz w:val="28"/>
          <w:szCs w:val="28"/>
        </w:rPr>
      </w:pPr>
      <w:r w:rsidRPr="00C46AB3">
        <w:rPr>
          <w:rFonts w:ascii="Times New Roman" w:hAnsi="Times New Roman" w:cs="Times New Roman"/>
          <w:sz w:val="28"/>
          <w:szCs w:val="28"/>
        </w:rPr>
        <w:tab/>
        <w:t>4. Моддий-техника базани янгилаш ва замонавий ўқув-илмий лабораторияларни харид қилиш</w:t>
      </w:r>
      <w:r>
        <w:rPr>
          <w:rFonts w:ascii="Times New Roman" w:hAnsi="Times New Roman" w:cs="Times New Roman"/>
          <w:sz w:val="28"/>
          <w:szCs w:val="28"/>
        </w:rPr>
        <w:t>.</w:t>
      </w:r>
    </w:p>
    <w:p w:rsidR="00876707" w:rsidRDefault="00876707" w:rsidP="0087670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C46AB3" w:rsidRPr="00876707">
        <w:rPr>
          <w:rFonts w:ascii="Times New Roman" w:hAnsi="Times New Roman" w:cs="Times New Roman"/>
          <w:sz w:val="28"/>
          <w:szCs w:val="28"/>
        </w:rPr>
        <w:t>Тенгликни таъминлаш мақсадида Олий ва ўрта махсус таълим вазирлигига Низом талабларини ўзгартириш киритилишида ташаббус қилиш.</w:t>
      </w:r>
    </w:p>
    <w:p w:rsidR="00876707" w:rsidRDefault="00876707" w:rsidP="0087670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C46AB3" w:rsidRPr="00876707">
        <w:rPr>
          <w:rFonts w:ascii="Times New Roman" w:hAnsi="Times New Roman" w:cs="Times New Roman"/>
          <w:sz w:val="28"/>
          <w:szCs w:val="28"/>
        </w:rPr>
        <w:t>“Илмий тўгарак” раҳбарларинига устама ҳақ белгилаш орқали, манфаатдорликни ошириш, шу билан бир қаторда тўгарак фаолиятини жонлантиришга эришиш.</w:t>
      </w:r>
    </w:p>
    <w:p w:rsidR="00C46AB3" w:rsidRPr="00876707" w:rsidRDefault="00876707" w:rsidP="00876707">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C46AB3" w:rsidRPr="00876707">
        <w:rPr>
          <w:rFonts w:ascii="Times New Roman" w:hAnsi="Times New Roman" w:cs="Times New Roman"/>
          <w:sz w:val="28"/>
          <w:szCs w:val="28"/>
        </w:rPr>
        <w:t>Бўлим ходимларининг ойлик маошларини бугунги кун бозор иқтисодиётидан келиб чиқиб қайта кўриб чиқиш ёки устама ҳак белгилаш.</w:t>
      </w:r>
    </w:p>
    <w:p w:rsidR="00C46AB3" w:rsidRPr="00D560FE" w:rsidRDefault="00C46AB3" w:rsidP="00C46AB3">
      <w:pPr>
        <w:ind w:firstLine="720"/>
        <w:jc w:val="both"/>
        <w:rPr>
          <w:rFonts w:ascii="Times New Roman" w:hAnsi="Times New Roman" w:cs="Times New Roman"/>
          <w:sz w:val="28"/>
          <w:szCs w:val="28"/>
          <w:lang w:val="uz-Cyrl-UZ"/>
        </w:rPr>
      </w:pPr>
    </w:p>
    <w:p w:rsidR="00FE6F54" w:rsidRPr="00D92F3E" w:rsidRDefault="00FE6F54" w:rsidP="00B5355D">
      <w:pPr>
        <w:spacing w:after="0" w:line="240" w:lineRule="auto"/>
        <w:ind w:left="1428"/>
        <w:jc w:val="both"/>
        <w:rPr>
          <w:rFonts w:ascii="Times New Roman" w:hAnsi="Times New Roman"/>
          <w:sz w:val="28"/>
          <w:szCs w:val="28"/>
          <w:lang w:val="uz-Cyrl-UZ"/>
        </w:rPr>
      </w:pPr>
    </w:p>
    <w:p w:rsidR="001535FC" w:rsidRDefault="001535FC" w:rsidP="00B5355D">
      <w:pPr>
        <w:spacing w:after="0" w:line="240" w:lineRule="auto"/>
        <w:jc w:val="center"/>
        <w:rPr>
          <w:rFonts w:ascii="Times New Roman" w:hAnsi="Times New Roman" w:cs="Times New Roman"/>
          <w:b/>
          <w:sz w:val="28"/>
          <w:szCs w:val="28"/>
          <w:lang w:val="uz-Cyrl-UZ"/>
        </w:rPr>
      </w:pPr>
    </w:p>
    <w:p w:rsidR="00B95516" w:rsidRDefault="00B95516" w:rsidP="00B5355D">
      <w:pPr>
        <w:spacing w:after="0" w:line="240" w:lineRule="auto"/>
        <w:jc w:val="both"/>
        <w:rPr>
          <w:rFonts w:ascii="Times New Roman" w:hAnsi="Times New Roman"/>
          <w:sz w:val="28"/>
          <w:szCs w:val="28"/>
          <w:lang w:val="uz-Cyrl-UZ"/>
        </w:rPr>
      </w:pPr>
    </w:p>
    <w:sectPr w:rsidR="00B95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28E"/>
    <w:multiLevelType w:val="hybridMultilevel"/>
    <w:tmpl w:val="46B6FFE0"/>
    <w:lvl w:ilvl="0" w:tplc="B86EC588">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023451"/>
    <w:multiLevelType w:val="hybridMultilevel"/>
    <w:tmpl w:val="50AC4D22"/>
    <w:lvl w:ilvl="0" w:tplc="6660C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AF3E95"/>
    <w:multiLevelType w:val="hybridMultilevel"/>
    <w:tmpl w:val="9110AF76"/>
    <w:lvl w:ilvl="0" w:tplc="DCDEAB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8192A01"/>
    <w:multiLevelType w:val="hybridMultilevel"/>
    <w:tmpl w:val="71289C46"/>
    <w:lvl w:ilvl="0" w:tplc="F3F49D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5E1677"/>
    <w:multiLevelType w:val="hybridMultilevel"/>
    <w:tmpl w:val="693A692A"/>
    <w:lvl w:ilvl="0" w:tplc="058C1140">
      <w:start w:val="1"/>
      <w:numFmt w:val="decimal"/>
      <w:lvlText w:val="%1."/>
      <w:lvlJc w:val="left"/>
      <w:pPr>
        <w:ind w:left="720" w:hanging="360"/>
      </w:pPr>
      <w:rPr>
        <w:rFonts w:ascii="Arial" w:hAnsi="Arial" w:cs="Arial"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5C07F1"/>
    <w:multiLevelType w:val="hybridMultilevel"/>
    <w:tmpl w:val="C7BAD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BE5184"/>
    <w:multiLevelType w:val="hybridMultilevel"/>
    <w:tmpl w:val="A596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302E"/>
    <w:multiLevelType w:val="hybridMultilevel"/>
    <w:tmpl w:val="319C8CC8"/>
    <w:lvl w:ilvl="0" w:tplc="41665C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2"/>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18"/>
    <w:rsid w:val="00015DA1"/>
    <w:rsid w:val="00136B33"/>
    <w:rsid w:val="001535FC"/>
    <w:rsid w:val="001819B3"/>
    <w:rsid w:val="002331CA"/>
    <w:rsid w:val="002430C0"/>
    <w:rsid w:val="002565BF"/>
    <w:rsid w:val="00300F68"/>
    <w:rsid w:val="00363231"/>
    <w:rsid w:val="00390638"/>
    <w:rsid w:val="003A00E4"/>
    <w:rsid w:val="00431BA3"/>
    <w:rsid w:val="004C4AE1"/>
    <w:rsid w:val="005474EE"/>
    <w:rsid w:val="005D161C"/>
    <w:rsid w:val="006C259A"/>
    <w:rsid w:val="00712FC0"/>
    <w:rsid w:val="0071487A"/>
    <w:rsid w:val="00715619"/>
    <w:rsid w:val="007865D9"/>
    <w:rsid w:val="00794788"/>
    <w:rsid w:val="007C1D4D"/>
    <w:rsid w:val="007E213C"/>
    <w:rsid w:val="00804B69"/>
    <w:rsid w:val="008312CB"/>
    <w:rsid w:val="00876707"/>
    <w:rsid w:val="008D1DF2"/>
    <w:rsid w:val="008F256D"/>
    <w:rsid w:val="00903A48"/>
    <w:rsid w:val="00915BDE"/>
    <w:rsid w:val="00A15AC0"/>
    <w:rsid w:val="00A57FCE"/>
    <w:rsid w:val="00A66076"/>
    <w:rsid w:val="00AC56E9"/>
    <w:rsid w:val="00AD3C2B"/>
    <w:rsid w:val="00B05AAD"/>
    <w:rsid w:val="00B5355D"/>
    <w:rsid w:val="00B95516"/>
    <w:rsid w:val="00BD3942"/>
    <w:rsid w:val="00C46AB3"/>
    <w:rsid w:val="00CE5798"/>
    <w:rsid w:val="00D37D03"/>
    <w:rsid w:val="00D560FE"/>
    <w:rsid w:val="00D7342C"/>
    <w:rsid w:val="00DC3947"/>
    <w:rsid w:val="00DE3EEA"/>
    <w:rsid w:val="00E05AE7"/>
    <w:rsid w:val="00E15818"/>
    <w:rsid w:val="00E310D8"/>
    <w:rsid w:val="00E443EA"/>
    <w:rsid w:val="00E865D6"/>
    <w:rsid w:val="00EA4325"/>
    <w:rsid w:val="00EB162A"/>
    <w:rsid w:val="00F1245C"/>
    <w:rsid w:val="00F35262"/>
    <w:rsid w:val="00FE6F54"/>
    <w:rsid w:val="00FF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1414B-70E8-48A9-98D3-4738999D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3A48"/>
    <w:pPr>
      <w:ind w:left="720"/>
      <w:contextualSpacing/>
    </w:pPr>
  </w:style>
  <w:style w:type="character" w:customStyle="1" w:styleId="a4">
    <w:name w:val="Абзац списка Знак"/>
    <w:link w:val="a3"/>
    <w:uiPriority w:val="34"/>
    <w:locked/>
    <w:rsid w:val="00AC56E9"/>
  </w:style>
  <w:style w:type="paragraph" w:styleId="a5">
    <w:name w:val="Body Text"/>
    <w:basedOn w:val="a"/>
    <w:link w:val="1"/>
    <w:uiPriority w:val="1"/>
    <w:semiHidden/>
    <w:unhideWhenUsed/>
    <w:qFormat/>
    <w:rsid w:val="00F35262"/>
    <w:pPr>
      <w:widowControl w:val="0"/>
      <w:autoSpaceDE w:val="0"/>
      <w:autoSpaceDN w:val="0"/>
      <w:spacing w:after="0" w:line="240" w:lineRule="auto"/>
    </w:pPr>
    <w:rPr>
      <w:rFonts w:ascii="Times New Roman" w:eastAsia="Times New Roman" w:hAnsi="Times New Roman" w:cs="Times New Roman"/>
      <w:b/>
      <w:bCs/>
      <w:sz w:val="28"/>
      <w:szCs w:val="28"/>
      <w:lang w:val="bg-BG"/>
    </w:rPr>
  </w:style>
  <w:style w:type="character" w:customStyle="1" w:styleId="a6">
    <w:name w:val="Основной текст Знак"/>
    <w:basedOn w:val="a0"/>
    <w:uiPriority w:val="99"/>
    <w:semiHidden/>
    <w:rsid w:val="00F35262"/>
  </w:style>
  <w:style w:type="paragraph" w:customStyle="1" w:styleId="TableParagraph">
    <w:name w:val="Table Paragraph"/>
    <w:basedOn w:val="a"/>
    <w:qFormat/>
    <w:rsid w:val="00F35262"/>
    <w:pPr>
      <w:widowControl w:val="0"/>
      <w:autoSpaceDE w:val="0"/>
      <w:autoSpaceDN w:val="0"/>
      <w:spacing w:after="0" w:line="240" w:lineRule="auto"/>
    </w:pPr>
    <w:rPr>
      <w:rFonts w:ascii="Times New Roman" w:eastAsia="Times New Roman" w:hAnsi="Times New Roman" w:cs="Times New Roman"/>
      <w:lang w:val="bg-BG"/>
    </w:rPr>
  </w:style>
  <w:style w:type="character" w:customStyle="1" w:styleId="1">
    <w:name w:val="Основной текст Знак1"/>
    <w:link w:val="a5"/>
    <w:uiPriority w:val="1"/>
    <w:semiHidden/>
    <w:locked/>
    <w:rsid w:val="00F35262"/>
    <w:rPr>
      <w:rFonts w:ascii="Times New Roman" w:eastAsia="Times New Roman" w:hAnsi="Times New Roman" w:cs="Times New Roman"/>
      <w:b/>
      <w:bCs/>
      <w:sz w:val="28"/>
      <w:szCs w:val="28"/>
      <w:lang w:val="bg-BG"/>
    </w:rPr>
  </w:style>
  <w:style w:type="character" w:customStyle="1" w:styleId="2">
    <w:name w:val="Основной текст (2)_"/>
    <w:link w:val="20"/>
    <w:uiPriority w:val="99"/>
    <w:rsid w:val="00FE6F54"/>
    <w:rPr>
      <w:rFonts w:ascii="Times New Roman" w:hAnsi="Times New Roman"/>
      <w:shd w:val="clear" w:color="auto" w:fill="FFFFFF"/>
    </w:rPr>
  </w:style>
  <w:style w:type="paragraph" w:customStyle="1" w:styleId="20">
    <w:name w:val="Основной текст (2)"/>
    <w:basedOn w:val="a"/>
    <w:link w:val="2"/>
    <w:uiPriority w:val="99"/>
    <w:rsid w:val="00FE6F54"/>
    <w:pPr>
      <w:widowControl w:val="0"/>
      <w:shd w:val="clear" w:color="auto" w:fill="FFFFFF"/>
      <w:spacing w:after="0" w:line="240" w:lineRule="auto"/>
      <w:ind w:firstLine="620"/>
    </w:pPr>
    <w:rPr>
      <w:rFonts w:ascii="Times New Roman" w:hAnsi="Times New Roman"/>
    </w:rPr>
  </w:style>
  <w:style w:type="paragraph" w:customStyle="1" w:styleId="a7">
    <w:name w:val="Стиль"/>
    <w:rsid w:val="00FE6F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 Spacing"/>
    <w:uiPriority w:val="1"/>
    <w:qFormat/>
    <w:rsid w:val="00D560FE"/>
    <w:pPr>
      <w:spacing w:after="0" w:line="240" w:lineRule="auto"/>
    </w:pPr>
    <w:rPr>
      <w:lang w:val="uz-Cyrl-UZ"/>
    </w:rPr>
  </w:style>
  <w:style w:type="paragraph" w:customStyle="1" w:styleId="Standard">
    <w:name w:val="Standard"/>
    <w:rsid w:val="00E443EA"/>
    <w:pPr>
      <w:suppressAutoHyphens/>
      <w:autoSpaceDN w:val="0"/>
    </w:pPr>
    <w:rPr>
      <w:rFonts w:ascii="Calibri" w:eastAsia="Courier New"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90661">
      <w:bodyDiv w:val="1"/>
      <w:marLeft w:val="0"/>
      <w:marRight w:val="0"/>
      <w:marTop w:val="0"/>
      <w:marBottom w:val="0"/>
      <w:divBdr>
        <w:top w:val="none" w:sz="0" w:space="0" w:color="auto"/>
        <w:left w:val="none" w:sz="0" w:space="0" w:color="auto"/>
        <w:bottom w:val="none" w:sz="0" w:space="0" w:color="auto"/>
        <w:right w:val="none" w:sz="0" w:space="0" w:color="auto"/>
      </w:divBdr>
    </w:div>
    <w:div w:id="1739981141">
      <w:bodyDiv w:val="1"/>
      <w:marLeft w:val="0"/>
      <w:marRight w:val="0"/>
      <w:marTop w:val="0"/>
      <w:marBottom w:val="0"/>
      <w:divBdr>
        <w:top w:val="none" w:sz="0" w:space="0" w:color="auto"/>
        <w:left w:val="none" w:sz="0" w:space="0" w:color="auto"/>
        <w:bottom w:val="none" w:sz="0" w:space="0" w:color="auto"/>
        <w:right w:val="none" w:sz="0" w:space="0" w:color="auto"/>
      </w:divBdr>
    </w:div>
    <w:div w:id="19411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CFED-3584-4DEB-A405-5F768AEB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PC-SHOP</dc:creator>
  <cp:lastModifiedBy>User</cp:lastModifiedBy>
  <cp:revision>2</cp:revision>
  <dcterms:created xsi:type="dcterms:W3CDTF">2022-01-24T11:13:00Z</dcterms:created>
  <dcterms:modified xsi:type="dcterms:W3CDTF">2022-01-24T11:13:00Z</dcterms:modified>
</cp:coreProperties>
</file>